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7"/>
        <w:gridCol w:w="2727"/>
        <w:gridCol w:w="2397"/>
        <w:gridCol w:w="2398"/>
      </w:tblGrid>
      <w:tr w:rsidR="001B607A" w:rsidRPr="00893DC5" w14:paraId="31F6CC7F" w14:textId="77777777" w:rsidTr="4A1EF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07" w:type="dxa"/>
            <w:shd w:val="clear" w:color="auto" w:fill="auto"/>
          </w:tcPr>
          <w:p w14:paraId="09149055" w14:textId="77777777" w:rsidR="001B607A" w:rsidRPr="00893DC5" w:rsidRDefault="001B607A" w:rsidP="00976F04">
            <w:pPr>
              <w:rPr>
                <w:b/>
              </w:rPr>
            </w:pPr>
            <w:r w:rsidRPr="00893DC5">
              <w:rPr>
                <w:b/>
                <w:bCs w:val="0"/>
              </w:rPr>
              <w:t xml:space="preserve">Responsibility: </w:t>
            </w:r>
          </w:p>
        </w:tc>
        <w:tc>
          <w:tcPr>
            <w:tcW w:w="2727" w:type="dxa"/>
            <w:shd w:val="clear" w:color="auto" w:fill="auto"/>
          </w:tcPr>
          <w:p w14:paraId="74F1B137" w14:textId="58B3D488" w:rsidR="001B607A" w:rsidRPr="00893DC5" w:rsidRDefault="00993511" w:rsidP="00976F04">
            <w:r>
              <w:rPr>
                <w:bCs w:val="0"/>
              </w:rPr>
              <w:t>Managing Director</w:t>
            </w:r>
          </w:p>
        </w:tc>
        <w:tc>
          <w:tcPr>
            <w:tcW w:w="2397" w:type="dxa"/>
            <w:shd w:val="clear" w:color="auto" w:fill="auto"/>
          </w:tcPr>
          <w:p w14:paraId="77288EDA" w14:textId="77777777" w:rsidR="001B607A" w:rsidRPr="00893DC5" w:rsidRDefault="001B607A" w:rsidP="00976F04">
            <w:pPr>
              <w:rPr>
                <w:bCs w:val="0"/>
              </w:rPr>
            </w:pPr>
            <w:r w:rsidRPr="00893DC5">
              <w:rPr>
                <w:b/>
                <w:bCs w:val="0"/>
                <w:szCs w:val="22"/>
              </w:rPr>
              <w:t xml:space="preserve">Date doc. created: </w:t>
            </w:r>
          </w:p>
        </w:tc>
        <w:tc>
          <w:tcPr>
            <w:tcW w:w="2398" w:type="dxa"/>
            <w:shd w:val="clear" w:color="auto" w:fill="auto"/>
          </w:tcPr>
          <w:p w14:paraId="69FD3568" w14:textId="2D616E14" w:rsidR="001B607A" w:rsidRPr="00893DC5" w:rsidRDefault="001B607A" w:rsidP="00976F04">
            <w:pPr>
              <w:rPr>
                <w:bCs w:val="0"/>
              </w:rPr>
            </w:pPr>
            <w:r>
              <w:t>March</w:t>
            </w:r>
            <w:r w:rsidRPr="00893DC5">
              <w:t xml:space="preserve"> 2022</w:t>
            </w:r>
          </w:p>
        </w:tc>
      </w:tr>
      <w:tr w:rsidR="001B607A" w:rsidRPr="00893DC5" w14:paraId="681D7566" w14:textId="77777777" w:rsidTr="4A1EF86F">
        <w:tc>
          <w:tcPr>
            <w:tcW w:w="2107" w:type="dxa"/>
          </w:tcPr>
          <w:p w14:paraId="640FE553" w14:textId="77777777" w:rsidR="001B607A" w:rsidRPr="00893DC5" w:rsidRDefault="001B607A" w:rsidP="4A1EF86F">
            <w:pPr>
              <w:spacing w:before="0"/>
              <w:jc w:val="left"/>
              <w:rPr>
                <w:b/>
                <w:bCs/>
              </w:rPr>
            </w:pPr>
            <w:r w:rsidRPr="4A1EF86F">
              <w:rPr>
                <w:b/>
                <w:bCs/>
              </w:rPr>
              <w:t xml:space="preserve">Print </w:t>
            </w:r>
            <w:bookmarkStart w:id="0" w:name="_Int_5LGdMc2t"/>
            <w:r w:rsidRPr="4A1EF86F">
              <w:rPr>
                <w:b/>
                <w:bCs/>
              </w:rPr>
              <w:t>name</w:t>
            </w:r>
            <w:bookmarkEnd w:id="0"/>
            <w:r w:rsidRPr="4A1EF86F">
              <w:rPr>
                <w:b/>
                <w:bCs/>
              </w:rPr>
              <w:t xml:space="preserve"> sign off: </w:t>
            </w:r>
          </w:p>
        </w:tc>
        <w:tc>
          <w:tcPr>
            <w:tcW w:w="2727" w:type="dxa"/>
          </w:tcPr>
          <w:p w14:paraId="50DD7C0A" w14:textId="77777777" w:rsidR="001B607A" w:rsidRPr="00893DC5" w:rsidRDefault="001B607A" w:rsidP="00976F04">
            <w:pPr>
              <w:spacing w:before="0"/>
              <w:jc w:val="left"/>
            </w:pPr>
            <w:r w:rsidRPr="00893DC5">
              <w:t>Simon Little, Managing Director</w:t>
            </w:r>
          </w:p>
        </w:tc>
        <w:tc>
          <w:tcPr>
            <w:tcW w:w="2397" w:type="dxa"/>
          </w:tcPr>
          <w:p w14:paraId="5BEC7222" w14:textId="77777777" w:rsidR="001B607A" w:rsidRPr="00893DC5" w:rsidRDefault="001B607A" w:rsidP="4A1EF86F">
            <w:pPr>
              <w:spacing w:before="0"/>
              <w:jc w:val="left"/>
            </w:pPr>
            <w:r w:rsidRPr="4A1EF86F">
              <w:rPr>
                <w:b/>
                <w:bCs/>
              </w:rPr>
              <w:t xml:space="preserve">Last review date of doc: </w:t>
            </w:r>
          </w:p>
        </w:tc>
        <w:tc>
          <w:tcPr>
            <w:tcW w:w="2398" w:type="dxa"/>
          </w:tcPr>
          <w:p w14:paraId="18E36EC7" w14:textId="4BE56E15" w:rsidR="001B607A" w:rsidRPr="00893DC5" w:rsidRDefault="001B607A" w:rsidP="00976F04">
            <w:pPr>
              <w:spacing w:before="0"/>
            </w:pPr>
            <w:r>
              <w:t>March 202</w:t>
            </w:r>
            <w:r w:rsidR="1AA1584D">
              <w:t>4</w:t>
            </w:r>
          </w:p>
        </w:tc>
      </w:tr>
      <w:tr w:rsidR="001B607A" w:rsidRPr="00893DC5" w14:paraId="0280DF36" w14:textId="77777777" w:rsidTr="4A1EF86F">
        <w:tc>
          <w:tcPr>
            <w:tcW w:w="2107" w:type="dxa"/>
          </w:tcPr>
          <w:p w14:paraId="4D2DB13B" w14:textId="77777777" w:rsidR="001B607A" w:rsidRPr="00893DC5" w:rsidRDefault="001B607A" w:rsidP="00976F04">
            <w:pPr>
              <w:spacing w:before="0"/>
              <w:rPr>
                <w:b/>
              </w:rPr>
            </w:pPr>
            <w:r w:rsidRPr="00893DC5">
              <w:rPr>
                <w:b/>
              </w:rPr>
              <w:t xml:space="preserve">Signature: </w:t>
            </w:r>
          </w:p>
        </w:tc>
        <w:tc>
          <w:tcPr>
            <w:tcW w:w="2727" w:type="dxa"/>
          </w:tcPr>
          <w:p w14:paraId="6CF502D7" w14:textId="77777777" w:rsidR="001B607A" w:rsidRPr="00893DC5" w:rsidRDefault="001B607A" w:rsidP="00976F04">
            <w:pPr>
              <w:spacing w:before="0"/>
            </w:pPr>
            <w:r w:rsidRPr="00893DC5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4FFCB3F" wp14:editId="04250550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-66040</wp:posOffset>
                  </wp:positionV>
                  <wp:extent cx="1085850" cy="445135"/>
                  <wp:effectExtent l="0" t="0" r="0" b="0"/>
                  <wp:wrapNone/>
                  <wp:docPr id="3" name="Picture 3" descr="A close-up of a bowl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544470" name="Picture 1653544470" descr="A close-up of a bowl&#10;&#10;Description automatically generated with medium confidenc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97" w:type="dxa"/>
          </w:tcPr>
          <w:p w14:paraId="0E7AED37" w14:textId="77777777" w:rsidR="001B607A" w:rsidRPr="00893DC5" w:rsidRDefault="001B607A" w:rsidP="00976F04">
            <w:pPr>
              <w:spacing w:before="0"/>
            </w:pPr>
            <w:r w:rsidRPr="00893DC5">
              <w:rPr>
                <w:b/>
                <w:bCs/>
                <w:szCs w:val="22"/>
              </w:rPr>
              <w:t>Next review date:</w:t>
            </w:r>
          </w:p>
        </w:tc>
        <w:tc>
          <w:tcPr>
            <w:tcW w:w="2398" w:type="dxa"/>
          </w:tcPr>
          <w:p w14:paraId="1CEB1B3E" w14:textId="24D1EC14" w:rsidR="001B607A" w:rsidRPr="00893DC5" w:rsidRDefault="00C37D8E" w:rsidP="00976F04">
            <w:pPr>
              <w:spacing w:before="0"/>
            </w:pPr>
            <w:r>
              <w:t>March</w:t>
            </w:r>
            <w:r w:rsidR="001B607A">
              <w:t xml:space="preserve"> 202</w:t>
            </w:r>
            <w:r w:rsidR="20BC54F2">
              <w:t>5</w:t>
            </w:r>
          </w:p>
        </w:tc>
      </w:tr>
    </w:tbl>
    <w:p w14:paraId="1EF43E67" w14:textId="47F1991F" w:rsidR="00DD0DD3" w:rsidRPr="005B0825" w:rsidRDefault="00DD0DD3" w:rsidP="000206D6">
      <w:pPr>
        <w:pStyle w:val="Heading1"/>
        <w:jc w:val="left"/>
      </w:pPr>
      <w:r w:rsidRPr="005B0825">
        <w:t>Modern</w:t>
      </w:r>
      <w:r w:rsidR="00B03668" w:rsidRPr="005B0825">
        <w:t xml:space="preserve"> </w:t>
      </w:r>
      <w:r w:rsidRPr="005B0825">
        <w:t>Slavery</w:t>
      </w:r>
      <w:r w:rsidR="00B03668" w:rsidRPr="005B0825">
        <w:t xml:space="preserve"> </w:t>
      </w:r>
      <w:r w:rsidRPr="005B0825">
        <w:t>and</w:t>
      </w:r>
      <w:r w:rsidR="00B03668" w:rsidRPr="005B0825">
        <w:t xml:space="preserve"> </w:t>
      </w:r>
      <w:r w:rsidRPr="005B0825">
        <w:t>Human</w:t>
      </w:r>
      <w:r w:rsidR="00B03668" w:rsidRPr="005B0825">
        <w:t xml:space="preserve"> </w:t>
      </w:r>
      <w:r w:rsidRPr="005B0825">
        <w:t>Trafficking</w:t>
      </w:r>
      <w:r w:rsidR="00B03668" w:rsidRPr="005B0825">
        <w:t xml:space="preserve"> </w:t>
      </w:r>
      <w:r w:rsidRPr="005B0825">
        <w:t>Statement</w:t>
      </w:r>
    </w:p>
    <w:p w14:paraId="43B3CF4D" w14:textId="77777777" w:rsidR="00DD0DD3" w:rsidRPr="00DD0DD3" w:rsidRDefault="00DD0DD3" w:rsidP="007D743D">
      <w:pPr>
        <w:pStyle w:val="Heading2"/>
        <w:rPr>
          <w:lang w:val="en-US"/>
        </w:rPr>
      </w:pPr>
      <w:r w:rsidRPr="00DD0DD3">
        <w:rPr>
          <w:lang w:val="en-US"/>
        </w:rPr>
        <w:t>Introduction</w:t>
      </w:r>
    </w:p>
    <w:p w14:paraId="64248CD8" w14:textId="61194F56" w:rsidR="00DD0DD3" w:rsidRPr="007D743D" w:rsidRDefault="00DD0DD3" w:rsidP="00DD0DD3">
      <w:pPr>
        <w:pStyle w:val="BPNtablebody"/>
        <w:rPr>
          <w:sz w:val="22"/>
          <w:szCs w:val="22"/>
          <w:lang w:val="en-US"/>
        </w:rPr>
      </w:pPr>
      <w:r w:rsidRPr="2179C894">
        <w:rPr>
          <w:sz w:val="22"/>
          <w:szCs w:val="22"/>
          <w:lang w:val="en-US"/>
        </w:rPr>
        <w:t>This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Modern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Slavery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and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Human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Trafficking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Statement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is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a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response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to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Section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54(1),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Part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6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of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the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Modern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Slavery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Act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2015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and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relates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to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actions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and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activities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for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the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financial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year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ending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30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November</w:t>
      </w:r>
      <w:r w:rsidR="00B03668" w:rsidRPr="2179C894">
        <w:rPr>
          <w:sz w:val="22"/>
          <w:szCs w:val="22"/>
          <w:lang w:val="en-US"/>
        </w:rPr>
        <w:t xml:space="preserve"> </w:t>
      </w:r>
      <w:r w:rsidRPr="2179C894">
        <w:rPr>
          <w:sz w:val="22"/>
          <w:szCs w:val="22"/>
          <w:lang w:val="en-US"/>
        </w:rPr>
        <w:t>202</w:t>
      </w:r>
      <w:r w:rsidR="2067F0B5" w:rsidRPr="2179C894">
        <w:rPr>
          <w:sz w:val="22"/>
          <w:szCs w:val="22"/>
          <w:lang w:val="en-US"/>
        </w:rPr>
        <w:t>4</w:t>
      </w:r>
      <w:r w:rsidRPr="2179C894">
        <w:rPr>
          <w:sz w:val="22"/>
          <w:szCs w:val="22"/>
          <w:lang w:val="en-US"/>
        </w:rPr>
        <w:t>.</w:t>
      </w:r>
      <w:r w:rsidR="00B03668" w:rsidRPr="2179C894">
        <w:rPr>
          <w:sz w:val="22"/>
          <w:szCs w:val="22"/>
          <w:lang w:val="en-US"/>
        </w:rPr>
        <w:t xml:space="preserve"> </w:t>
      </w:r>
    </w:p>
    <w:p w14:paraId="448182BA" w14:textId="7DB4B99D" w:rsidR="00DD0DD3" w:rsidRPr="007D743D" w:rsidRDefault="00DD0DD3" w:rsidP="00DD0DD3">
      <w:pPr>
        <w:pStyle w:val="BPNtablebody"/>
        <w:rPr>
          <w:sz w:val="22"/>
          <w:szCs w:val="22"/>
          <w:lang w:val="en-US"/>
        </w:rPr>
      </w:pPr>
      <w:r w:rsidRPr="007D743D">
        <w:rPr>
          <w:sz w:val="22"/>
          <w:szCs w:val="22"/>
          <w:lang w:val="en-US"/>
        </w:rPr>
        <w:t>Best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Practice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Network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('the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Company',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'we',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'us'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or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'our')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is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committed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to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preventing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slavery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and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human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trafficking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violations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in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its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own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operations,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its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supply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chain,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and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its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products.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We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have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zero-tolerance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towards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slavery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and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require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our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supply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chain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to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comply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with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our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values.</w:t>
      </w:r>
      <w:r w:rsidR="00B03668">
        <w:rPr>
          <w:sz w:val="22"/>
          <w:szCs w:val="22"/>
          <w:lang w:val="en-US"/>
        </w:rPr>
        <w:t xml:space="preserve"> </w:t>
      </w:r>
    </w:p>
    <w:p w14:paraId="5E724D62" w14:textId="00DE3393" w:rsidR="00DD0DD3" w:rsidRPr="00DD0DD3" w:rsidRDefault="00DD0DD3" w:rsidP="00DD0DD3">
      <w:pPr>
        <w:pStyle w:val="BPNtablebody"/>
        <w:rPr>
          <w:sz w:val="24"/>
          <w:lang w:val="en-US"/>
        </w:rPr>
      </w:pPr>
      <w:r w:rsidRPr="007D743D">
        <w:rPr>
          <w:sz w:val="22"/>
          <w:szCs w:val="22"/>
          <w:lang w:val="en-US"/>
        </w:rPr>
        <w:t>Best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Practice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Network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has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one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centralized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office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based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at: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</w:rPr>
        <w:t>Best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Practice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Network,</w:t>
      </w:r>
      <w:r w:rsidR="00B03668">
        <w:rPr>
          <w:sz w:val="22"/>
          <w:szCs w:val="22"/>
        </w:rPr>
        <w:t xml:space="preserve"> </w:t>
      </w:r>
      <w:proofErr w:type="spellStart"/>
      <w:r w:rsidRPr="007D743D">
        <w:rPr>
          <w:sz w:val="22"/>
          <w:szCs w:val="22"/>
        </w:rPr>
        <w:t>Newminster</w:t>
      </w:r>
      <w:proofErr w:type="spellEnd"/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House,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27-29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Baldwin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St,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Bristol,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BS1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1LT</w:t>
      </w:r>
      <w:r w:rsidR="00B36B84">
        <w:rPr>
          <w:sz w:val="22"/>
          <w:szCs w:val="22"/>
        </w:rPr>
        <w:t>.</w:t>
      </w:r>
    </w:p>
    <w:p w14:paraId="378102B2" w14:textId="75D36C6A" w:rsidR="00DD0DD3" w:rsidRPr="00DD0DD3" w:rsidRDefault="00DD0DD3" w:rsidP="007D743D">
      <w:pPr>
        <w:pStyle w:val="Heading2"/>
        <w:rPr>
          <w:lang w:val="en-US"/>
        </w:rPr>
      </w:pPr>
      <w:proofErr w:type="spellStart"/>
      <w:r w:rsidRPr="00DD0DD3">
        <w:rPr>
          <w:lang w:val="en-US"/>
        </w:rPr>
        <w:t>Organisational</w:t>
      </w:r>
      <w:proofErr w:type="spellEnd"/>
      <w:r w:rsidR="00B03668">
        <w:rPr>
          <w:lang w:val="en-US"/>
        </w:rPr>
        <w:t xml:space="preserve"> </w:t>
      </w:r>
      <w:r w:rsidRPr="00DD0DD3">
        <w:rPr>
          <w:lang w:val="en-US"/>
        </w:rPr>
        <w:t>structure</w:t>
      </w:r>
    </w:p>
    <w:p w14:paraId="171D6D97" w14:textId="77777777" w:rsidR="00BC58EA" w:rsidRDefault="00DD0DD3" w:rsidP="007D743D">
      <w:pPr>
        <w:rPr>
          <w:szCs w:val="22"/>
          <w:lang w:val="en-US"/>
        </w:rPr>
      </w:pPr>
      <w:r w:rsidRPr="00573F01">
        <w:rPr>
          <w:szCs w:val="22"/>
          <w:lang w:val="en-US"/>
        </w:rPr>
        <w:t>Best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Practice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Network</w:t>
      </w:r>
      <w:r w:rsidR="009A7AB6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is</w:t>
      </w:r>
      <w:r w:rsidR="00B03668">
        <w:rPr>
          <w:szCs w:val="22"/>
          <w:lang w:val="en-US"/>
        </w:rPr>
        <w:t xml:space="preserve"> </w:t>
      </w:r>
      <w:r w:rsidR="00BC58EA">
        <w:t xml:space="preserve">a wholly owned subsidiary of </w:t>
      </w:r>
      <w:r w:rsidRPr="00573F01">
        <w:rPr>
          <w:szCs w:val="22"/>
          <w:lang w:val="en-US"/>
        </w:rPr>
        <w:t>Supporting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Education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Group</w:t>
      </w:r>
      <w:r w:rsidR="00BC58EA">
        <w:rPr>
          <w:szCs w:val="22"/>
          <w:lang w:val="en-US"/>
        </w:rPr>
        <w:t xml:space="preserve"> operating </w:t>
      </w:r>
      <w:r w:rsidRPr="00573F01">
        <w:rPr>
          <w:szCs w:val="22"/>
          <w:lang w:val="en-US"/>
        </w:rPr>
        <w:t>in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the</w:t>
      </w:r>
      <w:r w:rsidR="009A7AB6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education</w:t>
      </w:r>
      <w:r w:rsidR="009A7AB6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sector.</w:t>
      </w:r>
      <w:r w:rsidR="00B03668">
        <w:rPr>
          <w:szCs w:val="22"/>
          <w:lang w:val="en-US"/>
        </w:rPr>
        <w:t xml:space="preserve"> </w:t>
      </w:r>
    </w:p>
    <w:p w14:paraId="263B9103" w14:textId="38119F6A" w:rsidR="00DD0DD3" w:rsidRPr="00573F01" w:rsidRDefault="00DD0DD3" w:rsidP="007D743D">
      <w:pPr>
        <w:rPr>
          <w:szCs w:val="22"/>
          <w:lang w:val="en-US"/>
        </w:rPr>
      </w:pPr>
      <w:r w:rsidRPr="00573F01">
        <w:rPr>
          <w:szCs w:val="22"/>
          <w:lang w:val="en-US"/>
        </w:rPr>
        <w:t>The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nature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of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our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supply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chains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is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as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follows:</w:t>
      </w:r>
      <w:r w:rsidR="009A7AB6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We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work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with</w:t>
      </w:r>
      <w:r w:rsidR="00B03668">
        <w:rPr>
          <w:szCs w:val="22"/>
          <w:lang w:val="en-US"/>
        </w:rPr>
        <w:t xml:space="preserve"> </w:t>
      </w:r>
      <w:r w:rsidR="007D743D" w:rsidRPr="00573F01">
        <w:rPr>
          <w:szCs w:val="22"/>
          <w:lang w:val="en-US"/>
        </w:rPr>
        <w:t>several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key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direct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suppliers,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who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provide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us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with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goods,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such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as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equipment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for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our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premises,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and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services,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such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as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outsourced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business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processes,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IT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software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and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marketing</w:t>
      </w:r>
      <w:r w:rsidR="00B03668">
        <w:rPr>
          <w:szCs w:val="22"/>
          <w:lang w:val="en-US"/>
        </w:rPr>
        <w:t xml:space="preserve"> </w:t>
      </w:r>
      <w:r w:rsidRPr="00573F01">
        <w:rPr>
          <w:szCs w:val="22"/>
          <w:lang w:val="en-US"/>
        </w:rPr>
        <w:t>services.</w:t>
      </w:r>
    </w:p>
    <w:p w14:paraId="1458C592" w14:textId="7ED22695" w:rsidR="00DD0DD3" w:rsidRPr="00573F01" w:rsidRDefault="00B03668" w:rsidP="007D743D">
      <w:pPr>
        <w:jc w:val="left"/>
        <w:rPr>
          <w:szCs w:val="22"/>
          <w:lang w:val="en-US"/>
        </w:rPr>
      </w:pPr>
      <w:r>
        <w:rPr>
          <w:szCs w:val="22"/>
          <w:lang w:val="en-US"/>
        </w:rPr>
        <w:t xml:space="preserve"> </w:t>
      </w:r>
      <w:r w:rsidR="00DD0DD3" w:rsidRPr="00573F01">
        <w:rPr>
          <w:szCs w:val="22"/>
          <w:lang w:val="en-US"/>
        </w:rPr>
        <w:t>For</w:t>
      </w:r>
      <w:r>
        <w:rPr>
          <w:szCs w:val="22"/>
          <w:lang w:val="en-US"/>
        </w:rPr>
        <w:t xml:space="preserve"> </w:t>
      </w:r>
      <w:r w:rsidR="00DD0DD3" w:rsidRPr="00573F01">
        <w:rPr>
          <w:szCs w:val="22"/>
          <w:lang w:val="en-US"/>
        </w:rPr>
        <w:t>more</w:t>
      </w:r>
      <w:r>
        <w:rPr>
          <w:szCs w:val="22"/>
          <w:lang w:val="en-US"/>
        </w:rPr>
        <w:t xml:space="preserve"> </w:t>
      </w:r>
      <w:r w:rsidR="00DD0DD3" w:rsidRPr="00573F01">
        <w:rPr>
          <w:szCs w:val="22"/>
          <w:lang w:val="en-US"/>
        </w:rPr>
        <w:t>information</w:t>
      </w:r>
      <w:r>
        <w:rPr>
          <w:szCs w:val="22"/>
          <w:lang w:val="en-US"/>
        </w:rPr>
        <w:t xml:space="preserve"> </w:t>
      </w:r>
      <w:r w:rsidR="00DD0DD3" w:rsidRPr="00573F01">
        <w:rPr>
          <w:szCs w:val="22"/>
          <w:lang w:val="en-US"/>
        </w:rPr>
        <w:t>about</w:t>
      </w:r>
      <w:r>
        <w:rPr>
          <w:szCs w:val="22"/>
          <w:lang w:val="en-US"/>
        </w:rPr>
        <w:t xml:space="preserve"> </w:t>
      </w:r>
      <w:r w:rsidR="00DD0DD3" w:rsidRPr="00573F01">
        <w:rPr>
          <w:szCs w:val="22"/>
          <w:lang w:val="en-US"/>
        </w:rPr>
        <w:t>the</w:t>
      </w:r>
      <w:r>
        <w:rPr>
          <w:szCs w:val="22"/>
          <w:lang w:val="en-US"/>
        </w:rPr>
        <w:t xml:space="preserve"> </w:t>
      </w:r>
      <w:r w:rsidR="00DD0DD3" w:rsidRPr="00573F01">
        <w:rPr>
          <w:szCs w:val="22"/>
          <w:lang w:val="en-US"/>
        </w:rPr>
        <w:t>Company,</w:t>
      </w:r>
      <w:r>
        <w:rPr>
          <w:szCs w:val="22"/>
          <w:lang w:val="en-US"/>
        </w:rPr>
        <w:t xml:space="preserve"> </w:t>
      </w:r>
      <w:r w:rsidR="00DD0DD3" w:rsidRPr="00573F01">
        <w:rPr>
          <w:szCs w:val="22"/>
          <w:lang w:val="en-US"/>
        </w:rPr>
        <w:t>please</w:t>
      </w:r>
      <w:r>
        <w:rPr>
          <w:szCs w:val="22"/>
          <w:lang w:val="en-US"/>
        </w:rPr>
        <w:t xml:space="preserve"> </w:t>
      </w:r>
      <w:r w:rsidR="00DD0DD3" w:rsidRPr="00573F01">
        <w:rPr>
          <w:szCs w:val="22"/>
          <w:lang w:val="en-US"/>
        </w:rPr>
        <w:t>visit</w:t>
      </w:r>
      <w:r>
        <w:rPr>
          <w:szCs w:val="22"/>
          <w:lang w:val="en-US"/>
        </w:rPr>
        <w:t xml:space="preserve"> </w:t>
      </w:r>
      <w:r w:rsidR="00DD0DD3" w:rsidRPr="00573F01">
        <w:rPr>
          <w:szCs w:val="22"/>
          <w:lang w:val="en-US"/>
        </w:rPr>
        <w:t>our</w:t>
      </w:r>
      <w:r>
        <w:rPr>
          <w:szCs w:val="22"/>
          <w:lang w:val="en-US"/>
        </w:rPr>
        <w:t xml:space="preserve"> </w:t>
      </w:r>
      <w:r w:rsidR="00DD0DD3" w:rsidRPr="00573F01">
        <w:rPr>
          <w:szCs w:val="22"/>
          <w:lang w:val="en-US"/>
        </w:rPr>
        <w:t>website:</w:t>
      </w:r>
      <w:r w:rsidR="009A7AB6">
        <w:rPr>
          <w:szCs w:val="22"/>
          <w:lang w:val="en-US"/>
        </w:rPr>
        <w:t xml:space="preserve"> </w:t>
      </w:r>
      <w:hyperlink r:id="rId12" w:history="1">
        <w:r w:rsidR="00573F01" w:rsidRPr="007D743D">
          <w:rPr>
            <w:rStyle w:val="Hyperlink"/>
            <w:szCs w:val="22"/>
            <w:lang w:val="en-US"/>
          </w:rPr>
          <w:t>https://www.bestpracticenet.co.uk</w:t>
        </w:r>
      </w:hyperlink>
    </w:p>
    <w:p w14:paraId="339427AC" w14:textId="77777777" w:rsidR="00773EE6" w:rsidRPr="00773EE6" w:rsidRDefault="00773EE6" w:rsidP="007D743D">
      <w:pPr>
        <w:pStyle w:val="Heading2"/>
      </w:pPr>
      <w:r w:rsidRPr="00773EE6">
        <w:t>Definitions</w:t>
      </w:r>
    </w:p>
    <w:p w14:paraId="55C2C255" w14:textId="06BB4B67" w:rsidR="00773EE6" w:rsidRPr="007D743D" w:rsidRDefault="00773EE6" w:rsidP="00773EE6">
      <w:pPr>
        <w:pStyle w:val="BPNtablebody"/>
        <w:rPr>
          <w:bCs/>
          <w:sz w:val="22"/>
          <w:szCs w:val="22"/>
        </w:rPr>
      </w:pPr>
      <w:r w:rsidRPr="007D743D">
        <w:rPr>
          <w:bCs/>
          <w:sz w:val="22"/>
          <w:szCs w:val="22"/>
        </w:rPr>
        <w:t>The</w:t>
      </w:r>
      <w:r w:rsidR="00B03668">
        <w:rPr>
          <w:bCs/>
          <w:sz w:val="22"/>
          <w:szCs w:val="22"/>
        </w:rPr>
        <w:t xml:space="preserve"> </w:t>
      </w:r>
      <w:r w:rsidRPr="007D743D">
        <w:rPr>
          <w:bCs/>
          <w:sz w:val="22"/>
          <w:szCs w:val="22"/>
        </w:rPr>
        <w:t>Organisation</w:t>
      </w:r>
      <w:r w:rsidR="00B03668">
        <w:rPr>
          <w:bCs/>
          <w:sz w:val="22"/>
          <w:szCs w:val="22"/>
        </w:rPr>
        <w:t xml:space="preserve"> </w:t>
      </w:r>
      <w:r w:rsidRPr="007D743D">
        <w:rPr>
          <w:bCs/>
          <w:sz w:val="22"/>
          <w:szCs w:val="22"/>
        </w:rPr>
        <w:t>considers</w:t>
      </w:r>
      <w:r w:rsidR="00B03668">
        <w:rPr>
          <w:bCs/>
          <w:sz w:val="22"/>
          <w:szCs w:val="22"/>
        </w:rPr>
        <w:t xml:space="preserve"> </w:t>
      </w:r>
      <w:r w:rsidRPr="007D743D">
        <w:rPr>
          <w:bCs/>
          <w:sz w:val="22"/>
          <w:szCs w:val="22"/>
        </w:rPr>
        <w:t>that</w:t>
      </w:r>
      <w:r w:rsidR="00B03668">
        <w:rPr>
          <w:bCs/>
          <w:sz w:val="22"/>
          <w:szCs w:val="22"/>
        </w:rPr>
        <w:t xml:space="preserve"> </w:t>
      </w:r>
      <w:r w:rsidRPr="007D743D">
        <w:rPr>
          <w:bCs/>
          <w:sz w:val="22"/>
          <w:szCs w:val="22"/>
        </w:rPr>
        <w:t>modern</w:t>
      </w:r>
      <w:r w:rsidR="00B03668">
        <w:rPr>
          <w:bCs/>
          <w:sz w:val="22"/>
          <w:szCs w:val="22"/>
        </w:rPr>
        <w:t xml:space="preserve"> </w:t>
      </w:r>
      <w:r w:rsidRPr="007D743D">
        <w:rPr>
          <w:bCs/>
          <w:sz w:val="22"/>
          <w:szCs w:val="22"/>
        </w:rPr>
        <w:t>slavery</w:t>
      </w:r>
      <w:r w:rsidR="00B03668">
        <w:rPr>
          <w:bCs/>
          <w:sz w:val="22"/>
          <w:szCs w:val="22"/>
        </w:rPr>
        <w:t xml:space="preserve"> </w:t>
      </w:r>
      <w:r w:rsidRPr="007D743D">
        <w:rPr>
          <w:bCs/>
          <w:sz w:val="22"/>
          <w:szCs w:val="22"/>
        </w:rPr>
        <w:t>encompasses:</w:t>
      </w:r>
    </w:p>
    <w:p w14:paraId="1CCDD52A" w14:textId="27198BFE" w:rsidR="00773EE6" w:rsidRPr="007D743D" w:rsidRDefault="00B03668" w:rsidP="00773EE6">
      <w:pPr>
        <w:pStyle w:val="BPNtablebody"/>
        <w:numPr>
          <w:ilvl w:val="0"/>
          <w:numId w:val="5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BE6ED3" w:rsidRPr="007D743D">
        <w:rPr>
          <w:bCs/>
          <w:sz w:val="22"/>
          <w:szCs w:val="22"/>
        </w:rPr>
        <w:t>Human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trafficking</w:t>
      </w:r>
    </w:p>
    <w:p w14:paraId="1F7773E4" w14:textId="1A1C6512" w:rsidR="00773EE6" w:rsidRPr="007D743D" w:rsidRDefault="00B03668" w:rsidP="00773EE6">
      <w:pPr>
        <w:pStyle w:val="BPNtablebody"/>
        <w:numPr>
          <w:ilvl w:val="0"/>
          <w:numId w:val="5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BE6ED3" w:rsidRPr="007D743D">
        <w:rPr>
          <w:bCs/>
          <w:sz w:val="22"/>
          <w:szCs w:val="22"/>
        </w:rPr>
        <w:t>Forced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work,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through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mental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or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physical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threat</w:t>
      </w:r>
    </w:p>
    <w:p w14:paraId="44A5BE2E" w14:textId="4E5E1631" w:rsidR="00773EE6" w:rsidRPr="007D743D" w:rsidRDefault="00B03668" w:rsidP="00773EE6">
      <w:pPr>
        <w:pStyle w:val="BPNtablebody"/>
        <w:numPr>
          <w:ilvl w:val="0"/>
          <w:numId w:val="5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BE6ED3" w:rsidRPr="007D743D">
        <w:rPr>
          <w:bCs/>
          <w:sz w:val="22"/>
          <w:szCs w:val="22"/>
        </w:rPr>
        <w:t>Being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owned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or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controlled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by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an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employer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through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mental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or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physical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abuse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of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the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threat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of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abuse</w:t>
      </w:r>
    </w:p>
    <w:p w14:paraId="586E3C43" w14:textId="76BA58B7" w:rsidR="00257E2C" w:rsidRPr="007D743D" w:rsidRDefault="00B03668" w:rsidP="4A1EF86F">
      <w:pPr>
        <w:pStyle w:val="BPNtablebody"/>
        <w:numPr>
          <w:ilvl w:val="0"/>
          <w:numId w:val="50"/>
        </w:numPr>
        <w:rPr>
          <w:sz w:val="22"/>
          <w:szCs w:val="22"/>
        </w:rPr>
      </w:pPr>
      <w:r w:rsidRPr="4A1EF86F">
        <w:rPr>
          <w:sz w:val="22"/>
          <w:szCs w:val="22"/>
        </w:rPr>
        <w:t xml:space="preserve"> </w:t>
      </w:r>
      <w:r w:rsidR="00BE6ED3" w:rsidRPr="4A1EF86F">
        <w:rPr>
          <w:sz w:val="22"/>
          <w:szCs w:val="22"/>
        </w:rPr>
        <w:t>Being</w:t>
      </w:r>
      <w:r w:rsidRPr="4A1EF86F">
        <w:rPr>
          <w:sz w:val="22"/>
          <w:szCs w:val="22"/>
        </w:rPr>
        <w:t xml:space="preserve"> </w:t>
      </w:r>
      <w:r w:rsidR="00773EE6" w:rsidRPr="4A1EF86F">
        <w:rPr>
          <w:sz w:val="22"/>
          <w:szCs w:val="22"/>
        </w:rPr>
        <w:t>dehumanised,</w:t>
      </w:r>
      <w:r w:rsidRPr="4A1EF86F">
        <w:rPr>
          <w:sz w:val="22"/>
          <w:szCs w:val="22"/>
        </w:rPr>
        <w:t xml:space="preserve"> </w:t>
      </w:r>
      <w:r w:rsidR="00773EE6" w:rsidRPr="4A1EF86F">
        <w:rPr>
          <w:sz w:val="22"/>
          <w:szCs w:val="22"/>
        </w:rPr>
        <w:t>treated</w:t>
      </w:r>
      <w:r w:rsidRPr="4A1EF86F">
        <w:rPr>
          <w:sz w:val="22"/>
          <w:szCs w:val="22"/>
        </w:rPr>
        <w:t xml:space="preserve"> </w:t>
      </w:r>
      <w:r w:rsidR="00773EE6" w:rsidRPr="4A1EF86F">
        <w:rPr>
          <w:sz w:val="22"/>
          <w:szCs w:val="22"/>
        </w:rPr>
        <w:t>as</w:t>
      </w:r>
      <w:r w:rsidRPr="4A1EF86F">
        <w:rPr>
          <w:sz w:val="22"/>
          <w:szCs w:val="22"/>
        </w:rPr>
        <w:t xml:space="preserve"> </w:t>
      </w:r>
      <w:r w:rsidR="00773EE6" w:rsidRPr="4A1EF86F">
        <w:rPr>
          <w:sz w:val="22"/>
          <w:szCs w:val="22"/>
        </w:rPr>
        <w:t>a</w:t>
      </w:r>
      <w:r w:rsidRPr="4A1EF86F">
        <w:rPr>
          <w:sz w:val="22"/>
          <w:szCs w:val="22"/>
        </w:rPr>
        <w:t xml:space="preserve"> </w:t>
      </w:r>
      <w:r w:rsidR="2A35E676" w:rsidRPr="4A1EF86F">
        <w:rPr>
          <w:sz w:val="22"/>
          <w:szCs w:val="22"/>
        </w:rPr>
        <w:t>commodity,</w:t>
      </w:r>
      <w:r w:rsidRPr="4A1EF86F">
        <w:rPr>
          <w:sz w:val="22"/>
          <w:szCs w:val="22"/>
        </w:rPr>
        <w:t xml:space="preserve"> </w:t>
      </w:r>
      <w:r w:rsidR="00773EE6" w:rsidRPr="4A1EF86F">
        <w:rPr>
          <w:sz w:val="22"/>
          <w:szCs w:val="22"/>
        </w:rPr>
        <w:t>or</w:t>
      </w:r>
      <w:r w:rsidRPr="4A1EF86F">
        <w:rPr>
          <w:sz w:val="22"/>
          <w:szCs w:val="22"/>
        </w:rPr>
        <w:t xml:space="preserve"> </w:t>
      </w:r>
      <w:r w:rsidR="00773EE6" w:rsidRPr="4A1EF86F">
        <w:rPr>
          <w:sz w:val="22"/>
          <w:szCs w:val="22"/>
        </w:rPr>
        <w:t>being</w:t>
      </w:r>
      <w:r w:rsidRPr="4A1EF86F">
        <w:rPr>
          <w:sz w:val="22"/>
          <w:szCs w:val="22"/>
        </w:rPr>
        <w:t xml:space="preserve"> </w:t>
      </w:r>
      <w:r w:rsidR="00773EE6" w:rsidRPr="4A1EF86F">
        <w:rPr>
          <w:sz w:val="22"/>
          <w:szCs w:val="22"/>
        </w:rPr>
        <w:t>bought</w:t>
      </w:r>
      <w:r w:rsidRPr="4A1EF86F">
        <w:rPr>
          <w:sz w:val="22"/>
          <w:szCs w:val="22"/>
        </w:rPr>
        <w:t xml:space="preserve"> </w:t>
      </w:r>
      <w:r w:rsidR="00773EE6" w:rsidRPr="4A1EF86F">
        <w:rPr>
          <w:sz w:val="22"/>
          <w:szCs w:val="22"/>
        </w:rPr>
        <w:t>or</w:t>
      </w:r>
      <w:r w:rsidRPr="4A1EF86F">
        <w:rPr>
          <w:sz w:val="22"/>
          <w:szCs w:val="22"/>
        </w:rPr>
        <w:t xml:space="preserve"> </w:t>
      </w:r>
      <w:r w:rsidR="00773EE6" w:rsidRPr="4A1EF86F">
        <w:rPr>
          <w:sz w:val="22"/>
          <w:szCs w:val="22"/>
        </w:rPr>
        <w:t>sold</w:t>
      </w:r>
      <w:r w:rsidRPr="4A1EF86F">
        <w:rPr>
          <w:sz w:val="22"/>
          <w:szCs w:val="22"/>
        </w:rPr>
        <w:t xml:space="preserve"> </w:t>
      </w:r>
      <w:r w:rsidR="00773EE6" w:rsidRPr="4A1EF86F">
        <w:rPr>
          <w:sz w:val="22"/>
          <w:szCs w:val="22"/>
        </w:rPr>
        <w:t>as</w:t>
      </w:r>
      <w:r w:rsidRPr="4A1EF86F">
        <w:rPr>
          <w:sz w:val="22"/>
          <w:szCs w:val="22"/>
        </w:rPr>
        <w:t xml:space="preserve"> </w:t>
      </w:r>
      <w:r w:rsidR="00773EE6" w:rsidRPr="4A1EF86F">
        <w:rPr>
          <w:sz w:val="22"/>
          <w:szCs w:val="22"/>
        </w:rPr>
        <w:t>property</w:t>
      </w:r>
    </w:p>
    <w:p w14:paraId="68C812C4" w14:textId="0FB153BD" w:rsidR="00773EE6" w:rsidRPr="007D743D" w:rsidRDefault="00B03668" w:rsidP="007D743D">
      <w:pPr>
        <w:pStyle w:val="BPNtablebody"/>
        <w:numPr>
          <w:ilvl w:val="0"/>
          <w:numId w:val="5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257E2C" w:rsidRPr="007D743D">
        <w:rPr>
          <w:bCs/>
          <w:sz w:val="22"/>
          <w:szCs w:val="22"/>
        </w:rPr>
        <w:t>Being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physically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constrained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or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to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have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restriction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placed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on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freedom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of</w:t>
      </w:r>
      <w:r>
        <w:rPr>
          <w:bCs/>
          <w:sz w:val="22"/>
          <w:szCs w:val="22"/>
        </w:rPr>
        <w:t xml:space="preserve"> </w:t>
      </w:r>
      <w:r w:rsidR="00773EE6" w:rsidRPr="007D743D">
        <w:rPr>
          <w:bCs/>
          <w:sz w:val="22"/>
          <w:szCs w:val="22"/>
        </w:rPr>
        <w:t>movement</w:t>
      </w:r>
    </w:p>
    <w:p w14:paraId="7783A4EA" w14:textId="77777777" w:rsidR="00773EE6" w:rsidRPr="00773EE6" w:rsidRDefault="00773EE6" w:rsidP="007D743D">
      <w:pPr>
        <w:pStyle w:val="Heading2"/>
      </w:pPr>
      <w:r w:rsidRPr="00773EE6">
        <w:lastRenderedPageBreak/>
        <w:t>Commitment</w:t>
      </w:r>
    </w:p>
    <w:p w14:paraId="105A8D29" w14:textId="5202183F" w:rsidR="00773EE6" w:rsidRPr="00773EE6" w:rsidRDefault="00773EE6" w:rsidP="007D743D">
      <w:r w:rsidRPr="00773EE6">
        <w:t>The</w:t>
      </w:r>
      <w:r w:rsidR="00B03668">
        <w:t xml:space="preserve"> </w:t>
      </w:r>
      <w:r w:rsidRPr="00773EE6">
        <w:t>Organisation</w:t>
      </w:r>
      <w:r w:rsidR="00B03668">
        <w:t xml:space="preserve"> </w:t>
      </w:r>
      <w:r w:rsidRPr="00773EE6">
        <w:t>acknowledges</w:t>
      </w:r>
      <w:r w:rsidR="00B03668">
        <w:t xml:space="preserve"> </w:t>
      </w:r>
      <w:r w:rsidRPr="00773EE6">
        <w:t>its</w:t>
      </w:r>
      <w:r w:rsidR="00B03668">
        <w:t xml:space="preserve"> </w:t>
      </w:r>
      <w:r w:rsidRPr="00773EE6">
        <w:t>responsibilities</w:t>
      </w:r>
      <w:r w:rsidR="00B03668">
        <w:t xml:space="preserve"> </w:t>
      </w:r>
      <w:r w:rsidRPr="00773EE6">
        <w:t>in</w:t>
      </w:r>
      <w:r w:rsidR="00B03668">
        <w:t xml:space="preserve"> </w:t>
      </w:r>
      <w:r w:rsidRPr="00773EE6">
        <w:t>relation</w:t>
      </w:r>
      <w:r w:rsidR="00B03668">
        <w:t xml:space="preserve"> </w:t>
      </w:r>
      <w:r w:rsidRPr="00773EE6">
        <w:t>to</w:t>
      </w:r>
      <w:r w:rsidR="00B03668">
        <w:t xml:space="preserve"> </w:t>
      </w:r>
      <w:r w:rsidRPr="00773EE6">
        <w:t>tackling</w:t>
      </w:r>
      <w:r w:rsidR="00B03668">
        <w:t xml:space="preserve"> </w:t>
      </w:r>
      <w:r w:rsidRPr="00773EE6">
        <w:t>modern</w:t>
      </w:r>
      <w:r w:rsidR="00B03668">
        <w:t xml:space="preserve"> </w:t>
      </w:r>
      <w:r w:rsidRPr="00773EE6">
        <w:t>slavery</w:t>
      </w:r>
      <w:r w:rsidR="00B03668">
        <w:t xml:space="preserve"> </w:t>
      </w:r>
      <w:r w:rsidRPr="00773EE6">
        <w:t>and</w:t>
      </w:r>
      <w:r w:rsidR="00B03668">
        <w:t xml:space="preserve"> </w:t>
      </w:r>
      <w:r w:rsidRPr="00773EE6">
        <w:t>commits</w:t>
      </w:r>
      <w:r w:rsidR="00B03668">
        <w:t xml:space="preserve"> </w:t>
      </w:r>
      <w:r w:rsidRPr="00773EE6">
        <w:t>to</w:t>
      </w:r>
      <w:r w:rsidR="00B03668">
        <w:t xml:space="preserve"> </w:t>
      </w:r>
      <w:r w:rsidRPr="00773EE6">
        <w:t>complying</w:t>
      </w:r>
      <w:r w:rsidR="00B03668">
        <w:t xml:space="preserve"> </w:t>
      </w:r>
      <w:r w:rsidRPr="00773EE6">
        <w:t>with</w:t>
      </w:r>
      <w:r w:rsidR="00B03668">
        <w:t xml:space="preserve"> </w:t>
      </w:r>
      <w:r w:rsidRPr="00773EE6">
        <w:t>the</w:t>
      </w:r>
      <w:r w:rsidR="00B03668">
        <w:t xml:space="preserve"> </w:t>
      </w:r>
      <w:r w:rsidRPr="00773EE6">
        <w:t>provisions</w:t>
      </w:r>
      <w:r w:rsidR="00B03668">
        <w:t xml:space="preserve"> </w:t>
      </w:r>
      <w:r w:rsidRPr="00773EE6">
        <w:t>in</w:t>
      </w:r>
      <w:r w:rsidR="00B03668">
        <w:t xml:space="preserve"> </w:t>
      </w:r>
      <w:r w:rsidRPr="00773EE6">
        <w:t>the</w:t>
      </w:r>
      <w:r w:rsidR="00B03668">
        <w:t xml:space="preserve"> </w:t>
      </w:r>
      <w:r w:rsidRPr="00773EE6">
        <w:t>Modern</w:t>
      </w:r>
      <w:r w:rsidR="00B03668">
        <w:t xml:space="preserve"> </w:t>
      </w:r>
      <w:r w:rsidRPr="00773EE6">
        <w:t>Slavery</w:t>
      </w:r>
      <w:r w:rsidR="00B03668">
        <w:t xml:space="preserve"> </w:t>
      </w:r>
      <w:r w:rsidRPr="00773EE6">
        <w:t>Act</w:t>
      </w:r>
      <w:r w:rsidR="00B03668">
        <w:t xml:space="preserve"> </w:t>
      </w:r>
      <w:r w:rsidRPr="00773EE6">
        <w:t>2015.</w:t>
      </w:r>
      <w:r w:rsidR="00B03668">
        <w:t xml:space="preserve"> </w:t>
      </w:r>
      <w:r w:rsidRPr="00773EE6">
        <w:t>The</w:t>
      </w:r>
      <w:r w:rsidR="00B03668">
        <w:t xml:space="preserve"> </w:t>
      </w:r>
      <w:r w:rsidRPr="00773EE6">
        <w:t>Organisation</w:t>
      </w:r>
      <w:r w:rsidR="00B03668">
        <w:t xml:space="preserve"> </w:t>
      </w:r>
      <w:r w:rsidRPr="00773EE6">
        <w:t>understands</w:t>
      </w:r>
      <w:r w:rsidR="00B03668">
        <w:t xml:space="preserve"> </w:t>
      </w:r>
      <w:r w:rsidRPr="00773EE6">
        <w:t>that</w:t>
      </w:r>
      <w:r w:rsidR="00B03668">
        <w:t xml:space="preserve"> </w:t>
      </w:r>
      <w:r w:rsidRPr="00773EE6">
        <w:t>this</w:t>
      </w:r>
      <w:r w:rsidR="00B03668">
        <w:t xml:space="preserve"> </w:t>
      </w:r>
      <w:r w:rsidRPr="00773EE6">
        <w:t>requires</w:t>
      </w:r>
      <w:r w:rsidR="00B03668">
        <w:t xml:space="preserve"> </w:t>
      </w:r>
      <w:r w:rsidRPr="00773EE6">
        <w:t>an</w:t>
      </w:r>
      <w:r w:rsidR="00B03668">
        <w:t xml:space="preserve"> </w:t>
      </w:r>
      <w:r w:rsidRPr="00773EE6">
        <w:t>ongoing</w:t>
      </w:r>
      <w:r w:rsidR="00B03668">
        <w:t xml:space="preserve"> </w:t>
      </w:r>
      <w:r w:rsidRPr="00773EE6">
        <w:t>review</w:t>
      </w:r>
      <w:r w:rsidR="00B03668">
        <w:t xml:space="preserve"> </w:t>
      </w:r>
      <w:r w:rsidRPr="00773EE6">
        <w:t>of</w:t>
      </w:r>
      <w:r w:rsidR="00B03668">
        <w:t xml:space="preserve"> </w:t>
      </w:r>
      <w:r w:rsidRPr="00773EE6">
        <w:t>both</w:t>
      </w:r>
      <w:r w:rsidR="00B03668">
        <w:t xml:space="preserve"> </w:t>
      </w:r>
      <w:r w:rsidRPr="00773EE6">
        <w:t>its</w:t>
      </w:r>
      <w:r w:rsidR="00B03668">
        <w:t xml:space="preserve"> </w:t>
      </w:r>
      <w:r w:rsidRPr="00773EE6">
        <w:t>internal</w:t>
      </w:r>
      <w:r w:rsidR="00B03668">
        <w:t xml:space="preserve"> </w:t>
      </w:r>
      <w:r w:rsidRPr="00773EE6">
        <w:t>practices</w:t>
      </w:r>
      <w:r w:rsidR="00B03668">
        <w:t xml:space="preserve"> </w:t>
      </w:r>
      <w:r w:rsidRPr="00773EE6">
        <w:t>in</w:t>
      </w:r>
      <w:r w:rsidR="00B03668">
        <w:t xml:space="preserve"> </w:t>
      </w:r>
      <w:r w:rsidRPr="00773EE6">
        <w:t>relation</w:t>
      </w:r>
      <w:r w:rsidR="00B03668">
        <w:t xml:space="preserve"> </w:t>
      </w:r>
      <w:r w:rsidRPr="00773EE6">
        <w:t>to</w:t>
      </w:r>
      <w:r w:rsidR="00B03668">
        <w:t xml:space="preserve"> </w:t>
      </w:r>
      <w:r w:rsidRPr="00773EE6">
        <w:t>its</w:t>
      </w:r>
      <w:r w:rsidR="00B03668">
        <w:t xml:space="preserve"> </w:t>
      </w:r>
      <w:r w:rsidRPr="00773EE6">
        <w:t>labour</w:t>
      </w:r>
      <w:r w:rsidR="00B03668">
        <w:t xml:space="preserve"> </w:t>
      </w:r>
      <w:r w:rsidRPr="00773EE6">
        <w:t>force</w:t>
      </w:r>
      <w:r w:rsidR="00B03668">
        <w:t xml:space="preserve"> </w:t>
      </w:r>
      <w:r w:rsidRPr="00773EE6">
        <w:t>and,</w:t>
      </w:r>
      <w:r w:rsidR="00B03668">
        <w:t xml:space="preserve"> </w:t>
      </w:r>
      <w:r w:rsidRPr="00773EE6">
        <w:t>additionally,</w:t>
      </w:r>
      <w:r w:rsidR="00B03668">
        <w:t xml:space="preserve"> </w:t>
      </w:r>
      <w:r w:rsidRPr="00773EE6">
        <w:t>its</w:t>
      </w:r>
      <w:r w:rsidR="00B03668">
        <w:t xml:space="preserve"> </w:t>
      </w:r>
      <w:r w:rsidRPr="00773EE6">
        <w:t>supply</w:t>
      </w:r>
      <w:r w:rsidR="00B03668">
        <w:t xml:space="preserve"> </w:t>
      </w:r>
      <w:r w:rsidRPr="00773EE6">
        <w:t>chains.</w:t>
      </w:r>
    </w:p>
    <w:p w14:paraId="23FE1B1D" w14:textId="24139049" w:rsidR="00773EE6" w:rsidRPr="00773EE6" w:rsidRDefault="00773EE6" w:rsidP="007D743D">
      <w:r>
        <w:t>The</w:t>
      </w:r>
      <w:r w:rsidR="00B03668">
        <w:t xml:space="preserve"> </w:t>
      </w:r>
      <w:r>
        <w:t>Organisation</w:t>
      </w:r>
      <w:r w:rsidR="00B03668">
        <w:t xml:space="preserve"> </w:t>
      </w:r>
      <w:r>
        <w:t>does</w:t>
      </w:r>
      <w:r w:rsidR="00B03668">
        <w:t xml:space="preserve"> </w:t>
      </w:r>
      <w:r>
        <w:t>not</w:t>
      </w:r>
      <w:r w:rsidR="00B03668">
        <w:t xml:space="preserve"> </w:t>
      </w:r>
      <w:bookmarkStart w:id="1" w:name="_Int_i8cEfSxU"/>
      <w:r>
        <w:t>enter</w:t>
      </w:r>
      <w:r w:rsidR="00B03668">
        <w:t xml:space="preserve"> </w:t>
      </w:r>
      <w:r>
        <w:t>into</w:t>
      </w:r>
      <w:bookmarkEnd w:id="1"/>
      <w:r w:rsidR="00B03668">
        <w:t xml:space="preserve"> </w:t>
      </w:r>
      <w:r>
        <w:t>business</w:t>
      </w:r>
      <w:r w:rsidR="00B03668">
        <w:t xml:space="preserve"> </w:t>
      </w:r>
      <w:r>
        <w:t>with</w:t>
      </w:r>
      <w:r w:rsidR="00B03668">
        <w:t xml:space="preserve"> </w:t>
      </w:r>
      <w:r>
        <w:t>any</w:t>
      </w:r>
      <w:r w:rsidR="00B03668">
        <w:t xml:space="preserve"> </w:t>
      </w:r>
      <w:r>
        <w:t>other</w:t>
      </w:r>
      <w:r w:rsidR="00B03668">
        <w:t xml:space="preserve"> </w:t>
      </w:r>
      <w:r>
        <w:t>organisation,</w:t>
      </w:r>
      <w:r w:rsidR="00B03668">
        <w:t xml:space="preserve"> </w:t>
      </w:r>
      <w:r>
        <w:t>in</w:t>
      </w:r>
      <w:r w:rsidR="00B03668">
        <w:t xml:space="preserve"> </w:t>
      </w:r>
      <w:r>
        <w:t>the</w:t>
      </w:r>
      <w:r w:rsidR="00B03668">
        <w:t xml:space="preserve"> </w:t>
      </w:r>
      <w:r>
        <w:t>United</w:t>
      </w:r>
      <w:r w:rsidR="00B03668">
        <w:t xml:space="preserve"> </w:t>
      </w:r>
      <w:r>
        <w:t>Kingdom</w:t>
      </w:r>
      <w:r w:rsidR="00B03668">
        <w:t xml:space="preserve"> </w:t>
      </w:r>
      <w:r>
        <w:t>or</w:t>
      </w:r>
      <w:r w:rsidR="00B03668">
        <w:t xml:space="preserve"> </w:t>
      </w:r>
      <w:r>
        <w:t>abroad,</w:t>
      </w:r>
      <w:r w:rsidR="00B03668">
        <w:t xml:space="preserve"> </w:t>
      </w:r>
      <w:r>
        <w:t>which</w:t>
      </w:r>
      <w:r w:rsidR="00B03668">
        <w:t xml:space="preserve"> </w:t>
      </w:r>
      <w:r>
        <w:t>knowingly</w:t>
      </w:r>
      <w:r w:rsidR="00B03668">
        <w:t xml:space="preserve"> </w:t>
      </w:r>
      <w:r>
        <w:t>supports</w:t>
      </w:r>
      <w:r w:rsidR="00B03668">
        <w:t xml:space="preserve"> </w:t>
      </w:r>
      <w:r>
        <w:t>or</w:t>
      </w:r>
      <w:r w:rsidR="00B03668">
        <w:t xml:space="preserve"> </w:t>
      </w:r>
      <w:r>
        <w:t>is</w:t>
      </w:r>
      <w:r w:rsidR="00B03668">
        <w:t xml:space="preserve"> </w:t>
      </w:r>
      <w:r>
        <w:t>found</w:t>
      </w:r>
      <w:r w:rsidR="00B03668">
        <w:t xml:space="preserve"> </w:t>
      </w:r>
      <w:r>
        <w:t>to</w:t>
      </w:r>
      <w:r w:rsidR="00B03668">
        <w:t xml:space="preserve"> </w:t>
      </w:r>
      <w:r>
        <w:t>involve</w:t>
      </w:r>
      <w:r w:rsidR="00B03668">
        <w:t xml:space="preserve"> </w:t>
      </w:r>
      <w:r>
        <w:t>itself</w:t>
      </w:r>
      <w:r w:rsidR="00B03668">
        <w:t xml:space="preserve"> </w:t>
      </w:r>
      <w:r>
        <w:t>in</w:t>
      </w:r>
      <w:r w:rsidR="00B03668">
        <w:t xml:space="preserve"> </w:t>
      </w:r>
      <w:r>
        <w:t>slavery,</w:t>
      </w:r>
      <w:r w:rsidR="00B03668">
        <w:t xml:space="preserve"> </w:t>
      </w:r>
      <w:r>
        <w:t>servitude</w:t>
      </w:r>
      <w:r w:rsidR="00B03668">
        <w:t xml:space="preserve"> </w:t>
      </w:r>
      <w:r>
        <w:t>and</w:t>
      </w:r>
      <w:r w:rsidR="00B03668">
        <w:t xml:space="preserve"> </w:t>
      </w:r>
      <w:r>
        <w:t>forced</w:t>
      </w:r>
      <w:r w:rsidR="00B03668">
        <w:t xml:space="preserve"> </w:t>
      </w:r>
      <w:r>
        <w:t>or</w:t>
      </w:r>
      <w:r w:rsidR="00B03668">
        <w:t xml:space="preserve"> </w:t>
      </w:r>
      <w:r>
        <w:t>compulsory</w:t>
      </w:r>
      <w:r w:rsidR="00B03668">
        <w:t xml:space="preserve"> </w:t>
      </w:r>
      <w:r>
        <w:t>labour.</w:t>
      </w:r>
      <w:r w:rsidR="00B03668">
        <w:t xml:space="preserve"> </w:t>
      </w:r>
    </w:p>
    <w:p w14:paraId="7B7E3C7B" w14:textId="4F0FA366" w:rsidR="00773EE6" w:rsidRPr="00773EE6" w:rsidRDefault="00773EE6" w:rsidP="007D743D">
      <w:r w:rsidRPr="00773EE6">
        <w:t>No</w:t>
      </w:r>
      <w:r w:rsidR="00B03668">
        <w:t xml:space="preserve"> </w:t>
      </w:r>
      <w:r w:rsidRPr="00773EE6">
        <w:t>labour</w:t>
      </w:r>
      <w:r w:rsidR="00B03668">
        <w:t xml:space="preserve"> </w:t>
      </w:r>
      <w:r w:rsidRPr="00773EE6">
        <w:t>provided</w:t>
      </w:r>
      <w:r w:rsidR="00B03668">
        <w:t xml:space="preserve"> </w:t>
      </w:r>
      <w:r w:rsidRPr="00773EE6">
        <w:t>to</w:t>
      </w:r>
      <w:r w:rsidR="00B03668">
        <w:t xml:space="preserve"> </w:t>
      </w:r>
      <w:r w:rsidRPr="00773EE6">
        <w:t>the</w:t>
      </w:r>
      <w:r w:rsidR="00B03668">
        <w:t xml:space="preserve"> </w:t>
      </w:r>
      <w:r w:rsidRPr="00773EE6">
        <w:t>Organisation</w:t>
      </w:r>
      <w:r w:rsidR="00B03668">
        <w:t xml:space="preserve"> </w:t>
      </w:r>
      <w:r w:rsidRPr="00773EE6">
        <w:t>in</w:t>
      </w:r>
      <w:r w:rsidR="00B03668">
        <w:t xml:space="preserve"> </w:t>
      </w:r>
      <w:r w:rsidRPr="00773EE6">
        <w:t>the</w:t>
      </w:r>
      <w:r w:rsidR="00B03668">
        <w:t xml:space="preserve"> </w:t>
      </w:r>
      <w:r w:rsidRPr="00773EE6">
        <w:t>pursuance</w:t>
      </w:r>
      <w:r w:rsidR="00B03668">
        <w:t xml:space="preserve"> </w:t>
      </w:r>
      <w:r w:rsidRPr="00773EE6">
        <w:t>of</w:t>
      </w:r>
      <w:r w:rsidR="00B03668">
        <w:t xml:space="preserve"> </w:t>
      </w:r>
      <w:r w:rsidRPr="00773EE6">
        <w:t>the</w:t>
      </w:r>
      <w:r w:rsidR="00B03668">
        <w:t xml:space="preserve"> </w:t>
      </w:r>
      <w:r w:rsidRPr="00773EE6">
        <w:t>provision</w:t>
      </w:r>
      <w:r w:rsidR="00B03668">
        <w:t xml:space="preserve"> </w:t>
      </w:r>
      <w:r w:rsidRPr="00773EE6">
        <w:t>of</w:t>
      </w:r>
      <w:r w:rsidR="00B03668">
        <w:t xml:space="preserve"> </w:t>
      </w:r>
      <w:r w:rsidRPr="00773EE6">
        <w:t>its</w:t>
      </w:r>
      <w:r w:rsidR="00B03668">
        <w:t xml:space="preserve"> </w:t>
      </w:r>
      <w:r w:rsidRPr="00773EE6">
        <w:t>own</w:t>
      </w:r>
      <w:r w:rsidR="00B03668">
        <w:t xml:space="preserve"> </w:t>
      </w:r>
      <w:r w:rsidRPr="00773EE6">
        <w:t>services</w:t>
      </w:r>
      <w:r w:rsidR="00B03668">
        <w:t xml:space="preserve"> </w:t>
      </w:r>
      <w:r w:rsidRPr="00773EE6">
        <w:t>is</w:t>
      </w:r>
      <w:r w:rsidR="00B03668">
        <w:t xml:space="preserve"> </w:t>
      </w:r>
      <w:r w:rsidRPr="00773EE6">
        <w:t>obtained</w:t>
      </w:r>
      <w:r w:rsidR="00B03668">
        <w:t xml:space="preserve"> </w:t>
      </w:r>
      <w:r w:rsidRPr="00773EE6">
        <w:t>by</w:t>
      </w:r>
      <w:r w:rsidR="00B03668">
        <w:t xml:space="preserve"> </w:t>
      </w:r>
      <w:r w:rsidRPr="00773EE6">
        <w:t>means</w:t>
      </w:r>
      <w:r w:rsidR="00B03668">
        <w:t xml:space="preserve"> </w:t>
      </w:r>
      <w:r w:rsidRPr="00773EE6">
        <w:t>of</w:t>
      </w:r>
      <w:r w:rsidR="00B03668">
        <w:t xml:space="preserve"> </w:t>
      </w:r>
      <w:r w:rsidRPr="00773EE6">
        <w:t>slavery</w:t>
      </w:r>
      <w:r w:rsidR="00B03668">
        <w:t xml:space="preserve"> </w:t>
      </w:r>
      <w:r w:rsidRPr="00773EE6">
        <w:t>or</w:t>
      </w:r>
      <w:r w:rsidR="00B03668">
        <w:t xml:space="preserve"> </w:t>
      </w:r>
      <w:r w:rsidRPr="00773EE6">
        <w:t>human</w:t>
      </w:r>
      <w:r w:rsidR="00B03668">
        <w:t xml:space="preserve"> </w:t>
      </w:r>
      <w:r w:rsidRPr="00773EE6">
        <w:t>trafficking.</w:t>
      </w:r>
      <w:r w:rsidR="00B03668">
        <w:t xml:space="preserve"> </w:t>
      </w:r>
      <w:r w:rsidRPr="00773EE6">
        <w:t>The</w:t>
      </w:r>
      <w:r w:rsidR="00B03668">
        <w:t xml:space="preserve"> </w:t>
      </w:r>
      <w:r w:rsidRPr="00773EE6">
        <w:t>Organisation</w:t>
      </w:r>
      <w:r w:rsidR="00B03668">
        <w:t xml:space="preserve"> </w:t>
      </w:r>
      <w:r w:rsidRPr="00773EE6">
        <w:t>strictly</w:t>
      </w:r>
      <w:r w:rsidR="00B03668">
        <w:t xml:space="preserve"> </w:t>
      </w:r>
      <w:r w:rsidRPr="00773EE6">
        <w:t>adheres</w:t>
      </w:r>
      <w:r w:rsidR="00B03668">
        <w:t xml:space="preserve"> </w:t>
      </w:r>
      <w:r w:rsidRPr="00773EE6">
        <w:t>to</w:t>
      </w:r>
      <w:r w:rsidR="00B03668">
        <w:t xml:space="preserve"> </w:t>
      </w:r>
      <w:r w:rsidRPr="00773EE6">
        <w:t>the</w:t>
      </w:r>
      <w:r w:rsidR="00B03668">
        <w:t xml:space="preserve"> </w:t>
      </w:r>
      <w:r w:rsidRPr="00773EE6">
        <w:t>minimum</w:t>
      </w:r>
      <w:r w:rsidR="00B03668">
        <w:t xml:space="preserve"> </w:t>
      </w:r>
      <w:r w:rsidRPr="00773EE6">
        <w:t>standards</w:t>
      </w:r>
      <w:r w:rsidR="00B03668">
        <w:t xml:space="preserve"> </w:t>
      </w:r>
      <w:r w:rsidRPr="00773EE6">
        <w:t>required</w:t>
      </w:r>
      <w:r w:rsidR="00B03668">
        <w:t xml:space="preserve"> </w:t>
      </w:r>
      <w:r w:rsidRPr="00773EE6">
        <w:t>in</w:t>
      </w:r>
      <w:r w:rsidR="00B03668">
        <w:t xml:space="preserve"> </w:t>
      </w:r>
      <w:r w:rsidRPr="00773EE6">
        <w:t>relation</w:t>
      </w:r>
      <w:r w:rsidR="00B03668">
        <w:t xml:space="preserve"> </w:t>
      </w:r>
      <w:r w:rsidRPr="00773EE6">
        <w:t>to</w:t>
      </w:r>
      <w:r w:rsidR="00B03668">
        <w:t xml:space="preserve"> </w:t>
      </w:r>
      <w:r w:rsidRPr="00773EE6">
        <w:t>its</w:t>
      </w:r>
      <w:r w:rsidR="00B03668">
        <w:t xml:space="preserve"> </w:t>
      </w:r>
      <w:r w:rsidRPr="00773EE6">
        <w:t>responsibilities</w:t>
      </w:r>
      <w:r w:rsidR="00B03668">
        <w:t xml:space="preserve"> </w:t>
      </w:r>
      <w:r w:rsidRPr="00773EE6">
        <w:t>under</w:t>
      </w:r>
      <w:r w:rsidR="00B03668">
        <w:t xml:space="preserve"> </w:t>
      </w:r>
      <w:r w:rsidRPr="00773EE6">
        <w:t>relevant</w:t>
      </w:r>
      <w:r w:rsidR="00B03668">
        <w:t xml:space="preserve"> </w:t>
      </w:r>
      <w:r w:rsidRPr="00773EE6">
        <w:t>employment</w:t>
      </w:r>
      <w:r w:rsidR="00B03668">
        <w:t xml:space="preserve"> </w:t>
      </w:r>
      <w:r w:rsidRPr="00773EE6">
        <w:t>legislation</w:t>
      </w:r>
      <w:r w:rsidR="00B03668">
        <w:t xml:space="preserve"> </w:t>
      </w:r>
      <w:r w:rsidRPr="00773EE6">
        <w:t>in</w:t>
      </w:r>
      <w:r w:rsidR="00B03668">
        <w:t xml:space="preserve"> </w:t>
      </w:r>
      <w:r w:rsidR="00127ECA">
        <w:t>England</w:t>
      </w:r>
      <w:r w:rsidR="00B03668">
        <w:t xml:space="preserve"> </w:t>
      </w:r>
      <w:r w:rsidRPr="00773EE6">
        <w:t>and</w:t>
      </w:r>
      <w:r w:rsidR="00B03668">
        <w:t xml:space="preserve"> </w:t>
      </w:r>
      <w:r w:rsidRPr="00773EE6">
        <w:t>in</w:t>
      </w:r>
      <w:r w:rsidR="00B03668">
        <w:t xml:space="preserve"> </w:t>
      </w:r>
      <w:r w:rsidRPr="00773EE6">
        <w:t>many</w:t>
      </w:r>
      <w:r w:rsidR="00B03668">
        <w:t xml:space="preserve"> </w:t>
      </w:r>
      <w:r w:rsidRPr="00773EE6">
        <w:t>cases</w:t>
      </w:r>
      <w:r w:rsidR="00B03668">
        <w:t xml:space="preserve"> </w:t>
      </w:r>
      <w:r w:rsidRPr="00773EE6">
        <w:t>exceeds</w:t>
      </w:r>
      <w:r w:rsidR="00B03668">
        <w:t xml:space="preserve"> </w:t>
      </w:r>
      <w:r w:rsidRPr="00773EE6">
        <w:t>those</w:t>
      </w:r>
      <w:r w:rsidR="00B03668">
        <w:t xml:space="preserve"> </w:t>
      </w:r>
      <w:r w:rsidRPr="00773EE6">
        <w:t>minimums</w:t>
      </w:r>
      <w:r w:rsidR="00B03668">
        <w:t xml:space="preserve"> </w:t>
      </w:r>
      <w:r w:rsidRPr="00773EE6">
        <w:t>in</w:t>
      </w:r>
      <w:r w:rsidR="00B03668">
        <w:t xml:space="preserve"> </w:t>
      </w:r>
      <w:r w:rsidRPr="00773EE6">
        <w:t>relation</w:t>
      </w:r>
      <w:r w:rsidR="00B03668">
        <w:t xml:space="preserve"> </w:t>
      </w:r>
      <w:r w:rsidRPr="00773EE6">
        <w:t>to</w:t>
      </w:r>
      <w:r w:rsidR="00B03668">
        <w:t xml:space="preserve"> </w:t>
      </w:r>
      <w:r w:rsidRPr="00773EE6">
        <w:t>its</w:t>
      </w:r>
      <w:r w:rsidR="00B03668">
        <w:t xml:space="preserve"> </w:t>
      </w:r>
      <w:r w:rsidRPr="00773EE6">
        <w:t>employees].</w:t>
      </w:r>
    </w:p>
    <w:p w14:paraId="4FB936BC" w14:textId="0BA36003" w:rsidR="00DD0DD3" w:rsidRDefault="00127ECA" w:rsidP="007D743D">
      <w:r w:rsidRPr="00127ECA">
        <w:t>The</w:t>
      </w:r>
      <w:r w:rsidR="00B03668">
        <w:t xml:space="preserve"> </w:t>
      </w:r>
      <w:r w:rsidRPr="00127ECA">
        <w:t>Organisation</w:t>
      </w:r>
      <w:r w:rsidR="00B03668">
        <w:t xml:space="preserve"> </w:t>
      </w:r>
      <w:r w:rsidRPr="00127ECA">
        <w:t>concludes</w:t>
      </w:r>
      <w:r w:rsidR="00B03668">
        <w:t xml:space="preserve"> </w:t>
      </w:r>
      <w:r w:rsidRPr="00127ECA">
        <w:t>that</w:t>
      </w:r>
      <w:r w:rsidR="00B03668">
        <w:t xml:space="preserve"> </w:t>
      </w:r>
      <w:r w:rsidRPr="00127ECA">
        <w:t>the</w:t>
      </w:r>
      <w:r w:rsidR="00B03668">
        <w:t xml:space="preserve"> </w:t>
      </w:r>
      <w:r w:rsidRPr="00127ECA">
        <w:t>COVID-19</w:t>
      </w:r>
      <w:r w:rsidR="00B03668">
        <w:t xml:space="preserve"> </w:t>
      </w:r>
      <w:r w:rsidRPr="00127ECA">
        <w:t>pandemic</w:t>
      </w:r>
      <w:r w:rsidR="00B03668">
        <w:t xml:space="preserve"> </w:t>
      </w:r>
      <w:r w:rsidRPr="00127ECA">
        <w:t>did/did</w:t>
      </w:r>
      <w:r w:rsidR="00B03668">
        <w:t xml:space="preserve"> </w:t>
      </w:r>
      <w:r w:rsidRPr="00127ECA">
        <w:t>not</w:t>
      </w:r>
      <w:r w:rsidR="00B03668">
        <w:t xml:space="preserve"> </w:t>
      </w:r>
      <w:r w:rsidRPr="00127ECA">
        <w:t>adjust</w:t>
      </w:r>
      <w:r w:rsidR="00B03668">
        <w:t xml:space="preserve"> </w:t>
      </w:r>
      <w:r w:rsidRPr="00127ECA">
        <w:t>the</w:t>
      </w:r>
      <w:r w:rsidR="00B03668">
        <w:t xml:space="preserve"> </w:t>
      </w:r>
      <w:r w:rsidRPr="00127ECA">
        <w:t>risk</w:t>
      </w:r>
      <w:r w:rsidR="00B03668">
        <w:t xml:space="preserve"> </w:t>
      </w:r>
      <w:r w:rsidRPr="00127ECA">
        <w:t>of</w:t>
      </w:r>
      <w:r w:rsidR="00B03668">
        <w:t xml:space="preserve"> </w:t>
      </w:r>
      <w:r w:rsidRPr="00127ECA">
        <w:t>modern</w:t>
      </w:r>
      <w:r w:rsidR="00B03668">
        <w:t xml:space="preserve"> </w:t>
      </w:r>
      <w:r w:rsidRPr="00127ECA">
        <w:t>slavery</w:t>
      </w:r>
      <w:r w:rsidR="00B03668">
        <w:t xml:space="preserve"> </w:t>
      </w:r>
      <w:r w:rsidRPr="00127ECA">
        <w:t>to</w:t>
      </w:r>
      <w:r w:rsidR="00B03668">
        <w:t xml:space="preserve"> </w:t>
      </w:r>
      <w:r w:rsidRPr="00127ECA">
        <w:t>a</w:t>
      </w:r>
      <w:r w:rsidR="00B03668">
        <w:t xml:space="preserve"> </w:t>
      </w:r>
      <w:r w:rsidRPr="00127ECA">
        <w:t>level</w:t>
      </w:r>
      <w:r w:rsidR="00B03668">
        <w:t xml:space="preserve"> </w:t>
      </w:r>
      <w:r w:rsidRPr="00127ECA">
        <w:t>above</w:t>
      </w:r>
      <w:r w:rsidR="00B03668">
        <w:t xml:space="preserve"> </w:t>
      </w:r>
      <w:r w:rsidRPr="00127ECA">
        <w:t>that</w:t>
      </w:r>
      <w:r w:rsidR="00B03668">
        <w:t xml:space="preserve"> </w:t>
      </w:r>
      <w:r w:rsidRPr="00127ECA">
        <w:t>which</w:t>
      </w:r>
      <w:r w:rsidR="00B03668">
        <w:t xml:space="preserve"> </w:t>
      </w:r>
      <w:r w:rsidRPr="00127ECA">
        <w:t>existed</w:t>
      </w:r>
      <w:r w:rsidR="00B03668">
        <w:t xml:space="preserve"> </w:t>
      </w:r>
      <w:r w:rsidRPr="00127ECA">
        <w:t>before</w:t>
      </w:r>
      <w:r w:rsidR="00B03668">
        <w:t xml:space="preserve"> </w:t>
      </w:r>
      <w:r w:rsidRPr="00127ECA">
        <w:t>the</w:t>
      </w:r>
      <w:r w:rsidR="00B03668">
        <w:t xml:space="preserve"> </w:t>
      </w:r>
      <w:r w:rsidRPr="00127ECA">
        <w:t>pandemic</w:t>
      </w:r>
      <w:r>
        <w:t>.</w:t>
      </w:r>
    </w:p>
    <w:p w14:paraId="43897592" w14:textId="4874C2AA" w:rsidR="00127ECA" w:rsidRDefault="00127ECA" w:rsidP="007D743D">
      <w:r w:rsidRPr="00127ECA">
        <w:t>During</w:t>
      </w:r>
      <w:r w:rsidR="00B03668">
        <w:t xml:space="preserve"> </w:t>
      </w:r>
      <w:r w:rsidRPr="00127ECA">
        <w:t>the</w:t>
      </w:r>
      <w:r w:rsidR="00B03668">
        <w:t xml:space="preserve"> </w:t>
      </w:r>
      <w:r w:rsidRPr="00127ECA">
        <w:t>pandemic,</w:t>
      </w:r>
      <w:r w:rsidR="00B03668">
        <w:t xml:space="preserve"> </w:t>
      </w:r>
      <w:r w:rsidRPr="00127ECA">
        <w:t>the</w:t>
      </w:r>
      <w:r w:rsidR="00B03668">
        <w:t xml:space="preserve"> </w:t>
      </w:r>
      <w:r w:rsidRPr="00127ECA">
        <w:t>Organisation’s</w:t>
      </w:r>
      <w:r w:rsidR="00B03668">
        <w:t xml:space="preserve"> </w:t>
      </w:r>
      <w:r w:rsidRPr="00127ECA">
        <w:t>employees</w:t>
      </w:r>
      <w:r w:rsidR="00B03668">
        <w:t xml:space="preserve"> </w:t>
      </w:r>
      <w:r w:rsidRPr="00127ECA">
        <w:t>still</w:t>
      </w:r>
      <w:r w:rsidR="00B03668">
        <w:t xml:space="preserve"> </w:t>
      </w:r>
      <w:r w:rsidRPr="00127ECA">
        <w:t>had</w:t>
      </w:r>
      <w:r w:rsidR="00B03668">
        <w:t xml:space="preserve"> </w:t>
      </w:r>
      <w:r w:rsidRPr="00127ECA">
        <w:t>access</w:t>
      </w:r>
      <w:r w:rsidR="00B03668">
        <w:t xml:space="preserve"> </w:t>
      </w:r>
      <w:r w:rsidRPr="00127ECA">
        <w:t>to</w:t>
      </w:r>
      <w:r w:rsidR="00B03668">
        <w:t xml:space="preserve"> </w:t>
      </w:r>
      <w:r w:rsidRPr="00127ECA">
        <w:t>the</w:t>
      </w:r>
      <w:r w:rsidR="00B03668">
        <w:t xml:space="preserve"> </w:t>
      </w:r>
      <w:r w:rsidRPr="00127ECA">
        <w:t>grievance</w:t>
      </w:r>
      <w:r w:rsidR="00B03668">
        <w:t xml:space="preserve"> </w:t>
      </w:r>
      <w:r w:rsidRPr="00127ECA">
        <w:t>procedure</w:t>
      </w:r>
      <w:r w:rsidR="00B03668">
        <w:t xml:space="preserve"> </w:t>
      </w:r>
      <w:r w:rsidRPr="00127ECA">
        <w:t>to</w:t>
      </w:r>
      <w:r w:rsidR="00B03668">
        <w:t xml:space="preserve"> </w:t>
      </w:r>
      <w:r w:rsidRPr="00127ECA">
        <w:t>raise</w:t>
      </w:r>
      <w:r w:rsidR="00B03668">
        <w:t xml:space="preserve"> </w:t>
      </w:r>
      <w:r w:rsidRPr="00127ECA">
        <w:t>any</w:t>
      </w:r>
      <w:r w:rsidR="00B03668">
        <w:t xml:space="preserve"> </w:t>
      </w:r>
      <w:r w:rsidRPr="00127ECA">
        <w:t>concerns</w:t>
      </w:r>
      <w:r w:rsidR="00B03668">
        <w:t xml:space="preserve"> </w:t>
      </w:r>
      <w:r w:rsidRPr="00127ECA">
        <w:t>that</w:t>
      </w:r>
      <w:r w:rsidR="00B03668">
        <w:t xml:space="preserve"> </w:t>
      </w:r>
      <w:r w:rsidRPr="00127ECA">
        <w:t>they</w:t>
      </w:r>
      <w:r w:rsidR="00B03668">
        <w:t xml:space="preserve"> </w:t>
      </w:r>
      <w:r w:rsidRPr="00127ECA">
        <w:t>may</w:t>
      </w:r>
      <w:r w:rsidR="00B03668">
        <w:t xml:space="preserve"> </w:t>
      </w:r>
      <w:r w:rsidRPr="00127ECA">
        <w:t>have</w:t>
      </w:r>
      <w:r w:rsidR="00B03668">
        <w:t xml:space="preserve"> </w:t>
      </w:r>
      <w:r w:rsidRPr="00127ECA">
        <w:t>had</w:t>
      </w:r>
      <w:r>
        <w:t>.</w:t>
      </w:r>
    </w:p>
    <w:p w14:paraId="259ADDAC" w14:textId="1CD17A8D" w:rsidR="00127ECA" w:rsidRPr="00127ECA" w:rsidRDefault="00127ECA" w:rsidP="007D743D">
      <w:r w:rsidRPr="00127ECA">
        <w:t>The</w:t>
      </w:r>
      <w:r w:rsidR="00B03668">
        <w:t xml:space="preserve"> </w:t>
      </w:r>
      <w:r w:rsidRPr="00127ECA">
        <w:t>Organisation’s</w:t>
      </w:r>
      <w:r w:rsidR="00B03668">
        <w:t xml:space="preserve"> </w:t>
      </w:r>
      <w:r w:rsidRPr="00127ECA">
        <w:t>modern</w:t>
      </w:r>
      <w:r w:rsidR="00B03668">
        <w:t xml:space="preserve"> </w:t>
      </w:r>
      <w:r w:rsidRPr="00127ECA">
        <w:t>slavery</w:t>
      </w:r>
      <w:r w:rsidR="00B03668">
        <w:t xml:space="preserve"> </w:t>
      </w:r>
      <w:r w:rsidRPr="00127ECA">
        <w:t>risks</w:t>
      </w:r>
      <w:r w:rsidR="00B03668">
        <w:t xml:space="preserve"> </w:t>
      </w:r>
      <w:r w:rsidRPr="00127ECA">
        <w:t>were</w:t>
      </w:r>
      <w:r w:rsidR="00B03668">
        <w:t xml:space="preserve"> </w:t>
      </w:r>
      <w:r w:rsidRPr="00127ECA">
        <w:t>subject</w:t>
      </w:r>
      <w:r w:rsidR="00B03668">
        <w:t xml:space="preserve"> </w:t>
      </w:r>
      <w:r w:rsidRPr="00127ECA">
        <w:t>to</w:t>
      </w:r>
      <w:r w:rsidR="00B03668">
        <w:t xml:space="preserve"> </w:t>
      </w:r>
      <w:r w:rsidRPr="00127ECA">
        <w:t>the</w:t>
      </w:r>
      <w:r w:rsidR="00B03668">
        <w:t xml:space="preserve"> </w:t>
      </w:r>
      <w:r w:rsidRPr="00127ECA">
        <w:t>same</w:t>
      </w:r>
      <w:r w:rsidR="00B03668">
        <w:t xml:space="preserve"> </w:t>
      </w:r>
      <w:r w:rsidRPr="00127ECA">
        <w:t>monitoring</w:t>
      </w:r>
      <w:r w:rsidR="00B03668">
        <w:t xml:space="preserve"> </w:t>
      </w:r>
      <w:r w:rsidRPr="00127ECA">
        <w:t>procedures</w:t>
      </w:r>
      <w:r w:rsidR="00B03668">
        <w:t xml:space="preserve"> </w:t>
      </w:r>
      <w:r w:rsidRPr="00127ECA">
        <w:t>during</w:t>
      </w:r>
      <w:r w:rsidR="00B03668">
        <w:t xml:space="preserve"> </w:t>
      </w:r>
      <w:r w:rsidRPr="00127ECA">
        <w:t>the</w:t>
      </w:r>
      <w:r w:rsidR="00B03668">
        <w:t xml:space="preserve"> </w:t>
      </w:r>
      <w:r w:rsidRPr="00127ECA">
        <w:t>pandemic</w:t>
      </w:r>
      <w:r w:rsidR="00B03668">
        <w:t xml:space="preserve"> </w:t>
      </w:r>
      <w:r w:rsidRPr="00127ECA">
        <w:t>as</w:t>
      </w:r>
      <w:r w:rsidR="00B03668">
        <w:t xml:space="preserve"> </w:t>
      </w:r>
      <w:r w:rsidRPr="00127ECA">
        <w:t>at</w:t>
      </w:r>
      <w:r w:rsidR="00B03668">
        <w:t xml:space="preserve"> </w:t>
      </w:r>
      <w:r w:rsidRPr="00127ECA">
        <w:t>all</w:t>
      </w:r>
      <w:r w:rsidR="00B03668">
        <w:t xml:space="preserve"> </w:t>
      </w:r>
      <w:r w:rsidRPr="00127ECA">
        <w:t>other</w:t>
      </w:r>
      <w:r w:rsidR="00B03668">
        <w:t xml:space="preserve"> </w:t>
      </w:r>
      <w:r w:rsidRPr="00127ECA">
        <w:t>times.</w:t>
      </w:r>
    </w:p>
    <w:p w14:paraId="2CA02405" w14:textId="77777777" w:rsidR="00DD0DD3" w:rsidRPr="00DD0DD3" w:rsidRDefault="00DD0DD3" w:rsidP="007D743D">
      <w:pPr>
        <w:pStyle w:val="Heading2"/>
        <w:rPr>
          <w:lang w:val="en-US"/>
        </w:rPr>
      </w:pPr>
      <w:r w:rsidRPr="00DD0DD3">
        <w:rPr>
          <w:lang w:val="en-US"/>
        </w:rPr>
        <w:t>Policies</w:t>
      </w:r>
    </w:p>
    <w:p w14:paraId="16928D37" w14:textId="2F5F0537" w:rsidR="00DD0DD3" w:rsidRPr="007D743D" w:rsidRDefault="00DD0DD3" w:rsidP="00DD0DD3">
      <w:pPr>
        <w:pStyle w:val="BPNtablebody"/>
        <w:rPr>
          <w:sz w:val="22"/>
          <w:szCs w:val="22"/>
          <w:lang w:val="en-US"/>
        </w:rPr>
      </w:pPr>
      <w:r w:rsidRPr="007D743D">
        <w:rPr>
          <w:sz w:val="22"/>
          <w:szCs w:val="22"/>
          <w:lang w:val="en-US"/>
        </w:rPr>
        <w:t>We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operate</w:t>
      </w:r>
      <w:r w:rsidR="00B03668">
        <w:rPr>
          <w:sz w:val="22"/>
          <w:szCs w:val="22"/>
          <w:lang w:val="en-US"/>
        </w:rPr>
        <w:t xml:space="preserve"> </w:t>
      </w:r>
      <w:r w:rsidR="00D55ECE" w:rsidRPr="007D743D">
        <w:rPr>
          <w:sz w:val="22"/>
          <w:szCs w:val="22"/>
          <w:lang w:val="en-US"/>
        </w:rPr>
        <w:t>several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internal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policies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to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ensure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that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we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are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conducting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business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in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an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ethical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and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transparent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manner.</w:t>
      </w:r>
      <w:r w:rsidR="00B03668">
        <w:rPr>
          <w:sz w:val="22"/>
          <w:szCs w:val="22"/>
          <w:lang w:val="en-US"/>
        </w:rPr>
        <w:t xml:space="preserve"> </w:t>
      </w:r>
    </w:p>
    <w:p w14:paraId="2C72D320" w14:textId="5ED40484" w:rsidR="00DD0DD3" w:rsidRPr="007D743D" w:rsidRDefault="00B03668" w:rsidP="00DD0DD3">
      <w:pPr>
        <w:pStyle w:val="BPNtable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  <w:r w:rsidR="00DD0DD3" w:rsidRPr="007D743D">
        <w:rPr>
          <w:sz w:val="22"/>
          <w:szCs w:val="22"/>
          <w:lang w:val="en-US"/>
        </w:rPr>
        <w:t>These</w:t>
      </w:r>
      <w:r>
        <w:rPr>
          <w:sz w:val="22"/>
          <w:szCs w:val="22"/>
          <w:lang w:val="en-US"/>
        </w:rPr>
        <w:t xml:space="preserve"> </w:t>
      </w:r>
      <w:r w:rsidR="00DD0DD3" w:rsidRPr="007D743D">
        <w:rPr>
          <w:sz w:val="22"/>
          <w:szCs w:val="22"/>
          <w:lang w:val="en-US"/>
        </w:rPr>
        <w:t>include</w:t>
      </w:r>
      <w:r>
        <w:rPr>
          <w:sz w:val="22"/>
          <w:szCs w:val="22"/>
          <w:lang w:val="en-US"/>
        </w:rPr>
        <w:t xml:space="preserve"> </w:t>
      </w:r>
      <w:r w:rsidR="00DD0DD3" w:rsidRPr="007D743D">
        <w:rPr>
          <w:sz w:val="22"/>
          <w:szCs w:val="22"/>
          <w:lang w:val="en-US"/>
        </w:rPr>
        <w:t>the</w:t>
      </w:r>
      <w:r>
        <w:rPr>
          <w:sz w:val="22"/>
          <w:szCs w:val="22"/>
          <w:lang w:val="en-US"/>
        </w:rPr>
        <w:t xml:space="preserve"> </w:t>
      </w:r>
      <w:r w:rsidR="00DD0DD3" w:rsidRPr="007D743D">
        <w:rPr>
          <w:sz w:val="22"/>
          <w:szCs w:val="22"/>
          <w:lang w:val="en-US"/>
        </w:rPr>
        <w:t>following:</w:t>
      </w:r>
      <w:r>
        <w:rPr>
          <w:sz w:val="22"/>
          <w:szCs w:val="22"/>
          <w:lang w:val="en-US"/>
        </w:rPr>
        <w:t xml:space="preserve"> </w:t>
      </w:r>
    </w:p>
    <w:p w14:paraId="4C1A3815" w14:textId="21856E8A" w:rsidR="00DD0DD3" w:rsidRPr="007D743D" w:rsidRDefault="00DD0DD3" w:rsidP="007D743D">
      <w:pPr>
        <w:pStyle w:val="BPNtablebody"/>
        <w:numPr>
          <w:ilvl w:val="0"/>
          <w:numId w:val="51"/>
        </w:numPr>
        <w:rPr>
          <w:sz w:val="22"/>
          <w:szCs w:val="22"/>
          <w:lang w:val="en-US"/>
        </w:rPr>
      </w:pPr>
      <w:r w:rsidRPr="007D743D">
        <w:rPr>
          <w:b/>
          <w:bCs/>
          <w:sz w:val="22"/>
          <w:szCs w:val="22"/>
          <w:lang w:val="en-US"/>
        </w:rPr>
        <w:t>Recruitment</w:t>
      </w:r>
      <w:r w:rsidR="00B03668">
        <w:rPr>
          <w:b/>
          <w:bCs/>
          <w:sz w:val="22"/>
          <w:szCs w:val="22"/>
          <w:lang w:val="en-US"/>
        </w:rPr>
        <w:t xml:space="preserve"> </w:t>
      </w:r>
      <w:r w:rsidRPr="007D743D">
        <w:rPr>
          <w:b/>
          <w:bCs/>
          <w:sz w:val="22"/>
          <w:szCs w:val="22"/>
          <w:lang w:val="en-US"/>
        </w:rPr>
        <w:t>and</w:t>
      </w:r>
      <w:r w:rsidR="00B03668">
        <w:rPr>
          <w:b/>
          <w:bCs/>
          <w:sz w:val="22"/>
          <w:szCs w:val="22"/>
          <w:lang w:val="en-US"/>
        </w:rPr>
        <w:t xml:space="preserve"> </w:t>
      </w:r>
      <w:r w:rsidRPr="007D743D">
        <w:rPr>
          <w:b/>
          <w:bCs/>
          <w:sz w:val="22"/>
          <w:szCs w:val="22"/>
          <w:lang w:val="en-US"/>
        </w:rPr>
        <w:t>selection</w:t>
      </w:r>
      <w:r w:rsidR="00B03668">
        <w:rPr>
          <w:b/>
          <w:bCs/>
          <w:sz w:val="22"/>
          <w:szCs w:val="22"/>
          <w:lang w:val="en-US"/>
        </w:rPr>
        <w:t xml:space="preserve"> </w:t>
      </w:r>
      <w:r w:rsidRPr="007D743D">
        <w:rPr>
          <w:b/>
          <w:bCs/>
          <w:sz w:val="22"/>
          <w:szCs w:val="22"/>
          <w:lang w:val="en-US"/>
        </w:rPr>
        <w:t>policy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-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We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conduct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checks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on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all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prospective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employees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and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associates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to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verify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that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they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are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eligible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to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work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in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the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UK.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We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require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Disclosure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and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Barring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Service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(DBS)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check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for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all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employees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and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associates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as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they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may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be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working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with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vulnerable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people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and</w:t>
      </w:r>
      <w:r w:rsidR="00B03668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children.</w:t>
      </w:r>
    </w:p>
    <w:p w14:paraId="24E66615" w14:textId="0F3500DD" w:rsidR="00DD0DD3" w:rsidRPr="00283108" w:rsidRDefault="34F29C97" w:rsidP="007D743D">
      <w:pPr>
        <w:pStyle w:val="BPNtablebody"/>
        <w:numPr>
          <w:ilvl w:val="0"/>
          <w:numId w:val="51"/>
        </w:numPr>
        <w:rPr>
          <w:sz w:val="22"/>
          <w:szCs w:val="22"/>
          <w:lang w:val="en-US"/>
        </w:rPr>
      </w:pPr>
      <w:r w:rsidRPr="007D743D">
        <w:rPr>
          <w:b/>
          <w:bCs/>
          <w:sz w:val="22"/>
          <w:szCs w:val="22"/>
          <w:lang w:val="en-US"/>
        </w:rPr>
        <w:t>Whistleblowing</w:t>
      </w:r>
      <w:r w:rsidR="42D177FB" w:rsidRPr="2F0DF077">
        <w:rPr>
          <w:b/>
          <w:bCs/>
          <w:sz w:val="22"/>
          <w:szCs w:val="22"/>
          <w:lang w:val="en-US"/>
        </w:rPr>
        <w:t xml:space="preserve"> </w:t>
      </w:r>
      <w:r w:rsidRPr="007D743D">
        <w:rPr>
          <w:b/>
          <w:bCs/>
          <w:sz w:val="22"/>
          <w:szCs w:val="22"/>
          <w:lang w:val="en-US"/>
        </w:rPr>
        <w:t>policy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-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We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operate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this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policy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so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that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employees</w:t>
      </w:r>
      <w:r w:rsidR="42D177FB" w:rsidRPr="2F0DF077">
        <w:rPr>
          <w:sz w:val="22"/>
          <w:szCs w:val="22"/>
          <w:lang w:val="en-US"/>
        </w:rPr>
        <w:t xml:space="preserve"> </w:t>
      </w:r>
      <w:r w:rsidR="3177AA1F" w:rsidRPr="2F0DF077">
        <w:rPr>
          <w:sz w:val="22"/>
          <w:szCs w:val="22"/>
          <w:lang w:val="en-US"/>
        </w:rPr>
        <w:t>can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raise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concerns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about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how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staff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are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being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treated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or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practices</w:t>
      </w:r>
      <w:r w:rsidR="42D177FB" w:rsidRPr="2F0DF077">
        <w:rPr>
          <w:sz w:val="22"/>
          <w:szCs w:val="22"/>
          <w:lang w:val="en-US"/>
        </w:rPr>
        <w:t xml:space="preserve"> </w:t>
      </w:r>
      <w:r w:rsidRPr="00283108">
        <w:rPr>
          <w:sz w:val="22"/>
          <w:szCs w:val="22"/>
          <w:lang w:val="en-US"/>
        </w:rPr>
        <w:t>within</w:t>
      </w:r>
      <w:r w:rsidR="42D177FB" w:rsidRPr="00283108">
        <w:rPr>
          <w:sz w:val="22"/>
          <w:szCs w:val="22"/>
          <w:lang w:val="en-US"/>
        </w:rPr>
        <w:t xml:space="preserve"> </w:t>
      </w:r>
      <w:r w:rsidRPr="00283108">
        <w:rPr>
          <w:sz w:val="22"/>
          <w:szCs w:val="22"/>
          <w:lang w:val="en-US"/>
        </w:rPr>
        <w:t>our</w:t>
      </w:r>
      <w:r w:rsidR="42D177FB" w:rsidRPr="00283108">
        <w:rPr>
          <w:sz w:val="22"/>
          <w:szCs w:val="22"/>
          <w:lang w:val="en-US"/>
        </w:rPr>
        <w:t xml:space="preserve"> </w:t>
      </w:r>
      <w:r w:rsidRPr="00283108">
        <w:rPr>
          <w:sz w:val="22"/>
          <w:szCs w:val="22"/>
          <w:lang w:val="en-US"/>
        </w:rPr>
        <w:t>business</w:t>
      </w:r>
      <w:r w:rsidR="00B45712" w:rsidRPr="00283108">
        <w:rPr>
          <w:sz w:val="22"/>
          <w:szCs w:val="22"/>
          <w:lang w:val="en-US"/>
        </w:rPr>
        <w:t xml:space="preserve"> or supply chains</w:t>
      </w:r>
      <w:r w:rsidR="42D177FB" w:rsidRPr="00283108">
        <w:rPr>
          <w:sz w:val="22"/>
          <w:szCs w:val="22"/>
          <w:lang w:val="en-US"/>
        </w:rPr>
        <w:t xml:space="preserve"> </w:t>
      </w:r>
      <w:r w:rsidRPr="00283108">
        <w:rPr>
          <w:sz w:val="22"/>
          <w:szCs w:val="22"/>
          <w:lang w:val="en-US"/>
        </w:rPr>
        <w:t>without</w:t>
      </w:r>
      <w:r w:rsidR="42D177FB" w:rsidRPr="00283108">
        <w:rPr>
          <w:sz w:val="22"/>
          <w:szCs w:val="22"/>
          <w:lang w:val="en-US"/>
        </w:rPr>
        <w:t xml:space="preserve"> </w:t>
      </w:r>
      <w:r w:rsidRPr="00283108">
        <w:rPr>
          <w:sz w:val="22"/>
          <w:szCs w:val="22"/>
          <w:lang w:val="en-US"/>
        </w:rPr>
        <w:t>fear</w:t>
      </w:r>
      <w:r w:rsidR="42D177FB" w:rsidRPr="00283108">
        <w:rPr>
          <w:sz w:val="22"/>
          <w:szCs w:val="22"/>
          <w:lang w:val="en-US"/>
        </w:rPr>
        <w:t xml:space="preserve"> </w:t>
      </w:r>
      <w:r w:rsidRPr="00283108">
        <w:rPr>
          <w:sz w:val="22"/>
          <w:szCs w:val="22"/>
          <w:lang w:val="en-US"/>
        </w:rPr>
        <w:t>of</w:t>
      </w:r>
      <w:r w:rsidR="42D177FB" w:rsidRPr="00283108">
        <w:rPr>
          <w:sz w:val="22"/>
          <w:szCs w:val="22"/>
          <w:lang w:val="en-US"/>
        </w:rPr>
        <w:t xml:space="preserve"> </w:t>
      </w:r>
      <w:r w:rsidRPr="00283108">
        <w:rPr>
          <w:sz w:val="22"/>
          <w:szCs w:val="22"/>
          <w:lang w:val="en-US"/>
        </w:rPr>
        <w:t>reprisal</w:t>
      </w:r>
    </w:p>
    <w:p w14:paraId="776D7AC5" w14:textId="2B04DDEE" w:rsidR="00DD0DD3" w:rsidRPr="007D743D" w:rsidRDefault="12A52510" w:rsidP="007D743D">
      <w:pPr>
        <w:pStyle w:val="BPNtablebody"/>
        <w:numPr>
          <w:ilvl w:val="0"/>
          <w:numId w:val="51"/>
        </w:numPr>
        <w:rPr>
          <w:sz w:val="22"/>
          <w:szCs w:val="22"/>
          <w:lang w:val="en-US"/>
        </w:rPr>
      </w:pPr>
      <w:r w:rsidRPr="4A1EF86F">
        <w:rPr>
          <w:b/>
          <w:bCs/>
          <w:sz w:val="22"/>
          <w:szCs w:val="22"/>
          <w:lang w:val="en-US"/>
        </w:rPr>
        <w:t xml:space="preserve">Child Protection and </w:t>
      </w:r>
      <w:r w:rsidR="00DD0DD3" w:rsidRPr="4A1EF86F">
        <w:rPr>
          <w:b/>
          <w:bCs/>
          <w:sz w:val="22"/>
          <w:szCs w:val="22"/>
          <w:lang w:val="en-US"/>
        </w:rPr>
        <w:t>Safeguarding</w:t>
      </w:r>
      <w:r w:rsidR="00B03668" w:rsidRPr="4A1EF86F">
        <w:rPr>
          <w:b/>
          <w:bCs/>
          <w:sz w:val="22"/>
          <w:szCs w:val="22"/>
          <w:lang w:val="en-US"/>
        </w:rPr>
        <w:t xml:space="preserve"> </w:t>
      </w:r>
      <w:r w:rsidR="00DD0DD3" w:rsidRPr="4A1EF86F">
        <w:rPr>
          <w:b/>
          <w:bCs/>
          <w:sz w:val="22"/>
          <w:szCs w:val="22"/>
          <w:lang w:val="en-US"/>
        </w:rPr>
        <w:t>policy</w:t>
      </w:r>
      <w:r w:rsidR="00B03668" w:rsidRPr="4A1EF86F">
        <w:rPr>
          <w:sz w:val="22"/>
          <w:szCs w:val="22"/>
          <w:lang w:val="en-US"/>
        </w:rPr>
        <w:t xml:space="preserve"> </w:t>
      </w:r>
      <w:r w:rsidR="00DD0DD3" w:rsidRPr="4A1EF86F">
        <w:rPr>
          <w:sz w:val="22"/>
          <w:szCs w:val="22"/>
          <w:lang w:val="en-US"/>
        </w:rPr>
        <w:t>-</w:t>
      </w:r>
      <w:r w:rsidR="00B03668" w:rsidRPr="4A1EF86F">
        <w:rPr>
          <w:sz w:val="22"/>
          <w:szCs w:val="22"/>
          <w:lang w:val="en-US"/>
        </w:rPr>
        <w:t xml:space="preserve"> </w:t>
      </w:r>
      <w:r w:rsidR="00DD0DD3" w:rsidRPr="4A1EF86F">
        <w:rPr>
          <w:sz w:val="22"/>
          <w:szCs w:val="22"/>
          <w:lang w:val="en-US"/>
        </w:rPr>
        <w:t>This</w:t>
      </w:r>
      <w:r w:rsidR="00B03668" w:rsidRPr="4A1EF86F">
        <w:rPr>
          <w:sz w:val="22"/>
          <w:szCs w:val="22"/>
          <w:lang w:val="en-US"/>
        </w:rPr>
        <w:t xml:space="preserve"> </w:t>
      </w:r>
      <w:r w:rsidR="5965A25C" w:rsidRPr="4A1EF86F">
        <w:rPr>
          <w:sz w:val="22"/>
          <w:szCs w:val="22"/>
          <w:lang w:val="en-US"/>
        </w:rPr>
        <w:t>policy</w:t>
      </w:r>
      <w:r w:rsidR="00B03668" w:rsidRPr="4A1EF86F">
        <w:rPr>
          <w:sz w:val="22"/>
          <w:szCs w:val="22"/>
          <w:lang w:val="en-US"/>
        </w:rPr>
        <w:t xml:space="preserve"> </w:t>
      </w:r>
      <w:r w:rsidR="00483BB3" w:rsidRPr="4A1EF86F">
        <w:rPr>
          <w:sz w:val="22"/>
          <w:szCs w:val="22"/>
          <w:lang w:val="en-US"/>
        </w:rPr>
        <w:t>draws attention to this statement.</w:t>
      </w:r>
    </w:p>
    <w:p w14:paraId="3E0BC87C" w14:textId="3C010328" w:rsidR="00DD0DD3" w:rsidRPr="007D743D" w:rsidRDefault="34F29C97" w:rsidP="2F0DF077">
      <w:pPr>
        <w:pStyle w:val="BPNtablebody"/>
        <w:rPr>
          <w:sz w:val="22"/>
          <w:szCs w:val="22"/>
          <w:lang w:val="en-US"/>
        </w:rPr>
      </w:pPr>
      <w:r w:rsidRPr="007D743D">
        <w:rPr>
          <w:sz w:val="22"/>
          <w:szCs w:val="22"/>
          <w:lang w:val="en-US"/>
        </w:rPr>
        <w:t>We</w:t>
      </w:r>
      <w:r w:rsidR="42D177FB" w:rsidRPr="2F0DF077">
        <w:rPr>
          <w:sz w:val="22"/>
          <w:szCs w:val="22"/>
          <w:lang w:val="en-US"/>
        </w:rPr>
        <w:t xml:space="preserve"> </w:t>
      </w:r>
      <w:r w:rsidRPr="00E32E27">
        <w:rPr>
          <w:sz w:val="22"/>
          <w:szCs w:val="22"/>
          <w:lang w:val="en-US"/>
        </w:rPr>
        <w:t>make</w:t>
      </w:r>
      <w:r w:rsidR="42D177FB" w:rsidRPr="00E32E27">
        <w:rPr>
          <w:sz w:val="22"/>
          <w:szCs w:val="22"/>
          <w:lang w:val="en-US"/>
        </w:rPr>
        <w:t xml:space="preserve"> </w:t>
      </w:r>
      <w:r w:rsidRPr="00E32E27">
        <w:rPr>
          <w:sz w:val="22"/>
          <w:szCs w:val="22"/>
          <w:lang w:val="en-US"/>
        </w:rPr>
        <w:t>sure</w:t>
      </w:r>
      <w:r w:rsidR="42D177FB" w:rsidRPr="00E32E27">
        <w:rPr>
          <w:sz w:val="22"/>
          <w:szCs w:val="22"/>
          <w:lang w:val="en-US"/>
        </w:rPr>
        <w:t xml:space="preserve"> </w:t>
      </w:r>
      <w:r w:rsidRPr="00E32E27">
        <w:rPr>
          <w:sz w:val="22"/>
          <w:szCs w:val="22"/>
          <w:lang w:val="en-US"/>
        </w:rPr>
        <w:t>our</w:t>
      </w:r>
      <w:r w:rsidR="42D177FB" w:rsidRPr="00E32E27">
        <w:rPr>
          <w:sz w:val="22"/>
          <w:szCs w:val="22"/>
          <w:lang w:val="en-US"/>
        </w:rPr>
        <w:t xml:space="preserve"> </w:t>
      </w:r>
      <w:r w:rsidRPr="00E32E27">
        <w:rPr>
          <w:sz w:val="22"/>
          <w:szCs w:val="22"/>
          <w:lang w:val="en-US"/>
        </w:rPr>
        <w:t>suppliers</w:t>
      </w:r>
      <w:r w:rsidR="42D177FB" w:rsidRPr="00E32E27">
        <w:rPr>
          <w:sz w:val="22"/>
          <w:szCs w:val="22"/>
          <w:lang w:val="en-US"/>
        </w:rPr>
        <w:t xml:space="preserve"> </w:t>
      </w:r>
      <w:r w:rsidRPr="00E32E27">
        <w:rPr>
          <w:sz w:val="22"/>
          <w:szCs w:val="22"/>
          <w:lang w:val="en-US"/>
        </w:rPr>
        <w:t>are</w:t>
      </w:r>
      <w:r w:rsidR="42D177FB" w:rsidRPr="00E32E27">
        <w:rPr>
          <w:sz w:val="22"/>
          <w:szCs w:val="22"/>
          <w:lang w:val="en-US"/>
        </w:rPr>
        <w:t xml:space="preserve"> </w:t>
      </w:r>
      <w:r w:rsidRPr="00E32E27">
        <w:rPr>
          <w:sz w:val="22"/>
          <w:szCs w:val="22"/>
          <w:lang w:val="en-US"/>
        </w:rPr>
        <w:t>aware</w:t>
      </w:r>
      <w:r w:rsidR="42D177FB" w:rsidRPr="00E32E27">
        <w:rPr>
          <w:sz w:val="22"/>
          <w:szCs w:val="22"/>
          <w:lang w:val="en-US"/>
        </w:rPr>
        <w:t xml:space="preserve"> </w:t>
      </w:r>
      <w:r w:rsidRPr="00E32E27">
        <w:rPr>
          <w:sz w:val="22"/>
          <w:szCs w:val="22"/>
          <w:lang w:val="en-US"/>
        </w:rPr>
        <w:t>of</w:t>
      </w:r>
      <w:r w:rsidR="42D177FB" w:rsidRPr="00E32E27">
        <w:rPr>
          <w:sz w:val="22"/>
          <w:szCs w:val="22"/>
          <w:lang w:val="en-US"/>
        </w:rPr>
        <w:t xml:space="preserve"> </w:t>
      </w:r>
      <w:r w:rsidR="00C96ED3" w:rsidRPr="00E32E27">
        <w:rPr>
          <w:sz w:val="22"/>
          <w:szCs w:val="22"/>
          <w:lang w:val="en-US"/>
        </w:rPr>
        <w:t xml:space="preserve">all </w:t>
      </w:r>
      <w:r w:rsidRPr="00E32E27">
        <w:rPr>
          <w:sz w:val="22"/>
          <w:szCs w:val="22"/>
          <w:lang w:val="en-US"/>
        </w:rPr>
        <w:t>our</w:t>
      </w:r>
      <w:r w:rsidR="42D177FB" w:rsidRPr="00E32E27">
        <w:rPr>
          <w:sz w:val="22"/>
          <w:szCs w:val="22"/>
          <w:lang w:val="en-US"/>
        </w:rPr>
        <w:t xml:space="preserve"> </w:t>
      </w:r>
      <w:r w:rsidRPr="00E32E27">
        <w:rPr>
          <w:sz w:val="22"/>
          <w:szCs w:val="22"/>
          <w:lang w:val="en-US"/>
        </w:rPr>
        <w:t>policies</w:t>
      </w:r>
      <w:r w:rsidR="42D177FB" w:rsidRPr="00E32E27">
        <w:rPr>
          <w:sz w:val="22"/>
          <w:szCs w:val="22"/>
          <w:lang w:val="en-US"/>
        </w:rPr>
        <w:t xml:space="preserve"> </w:t>
      </w:r>
      <w:r w:rsidR="00C96ED3" w:rsidRPr="00E32E27">
        <w:rPr>
          <w:sz w:val="22"/>
          <w:szCs w:val="22"/>
          <w:lang w:val="en-US"/>
        </w:rPr>
        <w:t>and</w:t>
      </w:r>
      <w:r w:rsidR="00E32E27" w:rsidRPr="00E32E27">
        <w:rPr>
          <w:sz w:val="22"/>
          <w:szCs w:val="22"/>
          <w:lang w:val="en-US"/>
        </w:rPr>
        <w:t xml:space="preserve"> are alerted</w:t>
      </w:r>
      <w:r w:rsidR="00C96ED3" w:rsidRPr="00E32E27">
        <w:rPr>
          <w:sz w:val="22"/>
          <w:szCs w:val="22"/>
          <w:lang w:val="en-US"/>
        </w:rPr>
        <w:t xml:space="preserve"> to updated policies via our website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and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adhere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to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the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same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standards.</w:t>
      </w:r>
    </w:p>
    <w:p w14:paraId="65170CB2" w14:textId="2C980C48" w:rsidR="00DD0DD3" w:rsidRDefault="00DD0DD3" w:rsidP="007D743D">
      <w:pPr>
        <w:pStyle w:val="Heading2"/>
        <w:rPr>
          <w:lang w:val="en-US"/>
        </w:rPr>
      </w:pPr>
      <w:r w:rsidRPr="00DD0DD3">
        <w:rPr>
          <w:lang w:val="en-US"/>
        </w:rPr>
        <w:t>Due</w:t>
      </w:r>
      <w:r w:rsidR="00B03668">
        <w:rPr>
          <w:lang w:val="en-US"/>
        </w:rPr>
        <w:t xml:space="preserve"> </w:t>
      </w:r>
      <w:r w:rsidRPr="00DD0DD3">
        <w:rPr>
          <w:lang w:val="en-US"/>
        </w:rPr>
        <w:t>Diligence</w:t>
      </w:r>
    </w:p>
    <w:p w14:paraId="572EE977" w14:textId="4F11EBF9" w:rsidR="00127ECA" w:rsidRPr="007D743D" w:rsidRDefault="00127ECA" w:rsidP="00127ECA">
      <w:pPr>
        <w:pStyle w:val="BPNtablebody"/>
        <w:rPr>
          <w:sz w:val="22"/>
          <w:szCs w:val="22"/>
        </w:rPr>
      </w:pPr>
      <w:r w:rsidRPr="007D743D">
        <w:rPr>
          <w:sz w:val="22"/>
          <w:szCs w:val="22"/>
        </w:rPr>
        <w:t>The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Organisation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carries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out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due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diligence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processes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in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relation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to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ensuring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slavery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and/or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human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trafficking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does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not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take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place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in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its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organisation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or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supply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chains,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including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conducting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a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review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of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the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controls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of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its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suppliers.</w:t>
      </w:r>
    </w:p>
    <w:p w14:paraId="7384201E" w14:textId="6FBF4A2A" w:rsidR="00127ECA" w:rsidRPr="007D743D" w:rsidRDefault="00127ECA" w:rsidP="00127ECA">
      <w:pPr>
        <w:pStyle w:val="BPNtablebody"/>
        <w:rPr>
          <w:sz w:val="22"/>
          <w:szCs w:val="22"/>
        </w:rPr>
      </w:pPr>
      <w:r w:rsidRPr="007D743D">
        <w:rPr>
          <w:sz w:val="22"/>
          <w:szCs w:val="22"/>
        </w:rPr>
        <w:t>The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Organisation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has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not,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to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its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knowledge,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conducted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any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business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with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another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organisation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which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has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been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found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to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have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involved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itself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with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modern</w:t>
      </w:r>
      <w:r w:rsidR="00B03668">
        <w:rPr>
          <w:sz w:val="22"/>
          <w:szCs w:val="22"/>
        </w:rPr>
        <w:t xml:space="preserve"> </w:t>
      </w:r>
      <w:r w:rsidRPr="007D743D">
        <w:rPr>
          <w:sz w:val="22"/>
          <w:szCs w:val="22"/>
        </w:rPr>
        <w:t>slavery.</w:t>
      </w:r>
    </w:p>
    <w:p w14:paraId="404EE5BA" w14:textId="2DAE9DEF" w:rsidR="00DD0DD3" w:rsidRPr="007D743D" w:rsidRDefault="34F29C97" w:rsidP="2F0DF077">
      <w:pPr>
        <w:pStyle w:val="BPNtablebody"/>
        <w:rPr>
          <w:sz w:val="22"/>
          <w:szCs w:val="22"/>
          <w:lang w:val="en-US"/>
        </w:rPr>
      </w:pPr>
      <w:r w:rsidRPr="007D743D">
        <w:rPr>
          <w:sz w:val="22"/>
          <w:szCs w:val="22"/>
          <w:lang w:val="en-US"/>
        </w:rPr>
        <w:lastRenderedPageBreak/>
        <w:t>As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part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of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our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efforts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to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monitor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and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reduce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the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risk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of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slavery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and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human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trafficking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occurring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in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our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supply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chains,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we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have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adopted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the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following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due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diligence</w:t>
      </w:r>
      <w:r w:rsidR="42D177FB" w:rsidRPr="2F0DF077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procedures</w:t>
      </w:r>
      <w:r w:rsidRPr="2F0DF077">
        <w:rPr>
          <w:sz w:val="22"/>
          <w:szCs w:val="22"/>
          <w:lang w:val="en-US"/>
        </w:rPr>
        <w:t xml:space="preserve"> including internal supplier audits</w:t>
      </w:r>
      <w:r w:rsidRPr="007D743D">
        <w:rPr>
          <w:sz w:val="22"/>
          <w:szCs w:val="22"/>
          <w:lang w:val="en-US"/>
        </w:rPr>
        <w:t>:</w:t>
      </w:r>
      <w:r w:rsidR="42D177FB" w:rsidRPr="2F0DF077">
        <w:rPr>
          <w:sz w:val="22"/>
          <w:szCs w:val="22"/>
          <w:lang w:val="en-US"/>
        </w:rPr>
        <w:t xml:space="preserve"> </w:t>
      </w:r>
    </w:p>
    <w:p w14:paraId="02D0E8D8" w14:textId="5D631204" w:rsidR="00DD0DD3" w:rsidRPr="007D743D" w:rsidRDefault="00DD0DD3" w:rsidP="00840588">
      <w:pPr>
        <w:pStyle w:val="BPNtablebody"/>
        <w:numPr>
          <w:ilvl w:val="0"/>
          <w:numId w:val="45"/>
        </w:numPr>
        <w:rPr>
          <w:sz w:val="22"/>
          <w:szCs w:val="22"/>
          <w:lang w:val="en-US"/>
        </w:rPr>
      </w:pPr>
      <w:r w:rsidRPr="4A1EF86F">
        <w:rPr>
          <w:sz w:val="22"/>
          <w:szCs w:val="22"/>
          <w:lang w:val="en-US"/>
        </w:rPr>
        <w:t>Identify</w:t>
      </w:r>
      <w:r w:rsidR="00B03668" w:rsidRPr="4A1EF86F">
        <w:rPr>
          <w:sz w:val="22"/>
          <w:szCs w:val="22"/>
          <w:lang w:val="en-US"/>
        </w:rPr>
        <w:t xml:space="preserve"> </w:t>
      </w:r>
      <w:r w:rsidRPr="4A1EF86F">
        <w:rPr>
          <w:sz w:val="22"/>
          <w:szCs w:val="22"/>
          <w:lang w:val="en-US"/>
        </w:rPr>
        <w:t>and</w:t>
      </w:r>
      <w:r w:rsidR="00B03668" w:rsidRPr="4A1EF86F">
        <w:rPr>
          <w:sz w:val="22"/>
          <w:szCs w:val="22"/>
          <w:lang w:val="en-US"/>
        </w:rPr>
        <w:t xml:space="preserve"> </w:t>
      </w:r>
      <w:r w:rsidR="7E097253" w:rsidRPr="4A1EF86F">
        <w:rPr>
          <w:sz w:val="22"/>
          <w:szCs w:val="22"/>
          <w:lang w:val="en-US"/>
        </w:rPr>
        <w:t>act on</w:t>
      </w:r>
      <w:r w:rsidR="00B03668" w:rsidRPr="4A1EF86F">
        <w:rPr>
          <w:sz w:val="22"/>
          <w:szCs w:val="22"/>
          <w:lang w:val="en-US"/>
        </w:rPr>
        <w:t xml:space="preserve"> </w:t>
      </w:r>
      <w:r w:rsidRPr="4A1EF86F">
        <w:rPr>
          <w:sz w:val="22"/>
          <w:szCs w:val="22"/>
          <w:lang w:val="en-US"/>
        </w:rPr>
        <w:t>potential</w:t>
      </w:r>
      <w:r w:rsidR="00B03668" w:rsidRPr="4A1EF86F">
        <w:rPr>
          <w:sz w:val="22"/>
          <w:szCs w:val="22"/>
          <w:lang w:val="en-US"/>
        </w:rPr>
        <w:t xml:space="preserve"> </w:t>
      </w:r>
      <w:r w:rsidRPr="4A1EF86F">
        <w:rPr>
          <w:sz w:val="22"/>
          <w:szCs w:val="22"/>
          <w:lang w:val="en-US"/>
        </w:rPr>
        <w:t>risks</w:t>
      </w:r>
      <w:r w:rsidR="00B03668" w:rsidRPr="4A1EF86F">
        <w:rPr>
          <w:sz w:val="22"/>
          <w:szCs w:val="22"/>
          <w:lang w:val="en-US"/>
        </w:rPr>
        <w:t xml:space="preserve"> </w:t>
      </w:r>
      <w:r w:rsidRPr="4A1EF86F">
        <w:rPr>
          <w:sz w:val="22"/>
          <w:szCs w:val="22"/>
          <w:lang w:val="en-US"/>
        </w:rPr>
        <w:t>in</w:t>
      </w:r>
      <w:r w:rsidR="00B03668" w:rsidRPr="4A1EF86F">
        <w:rPr>
          <w:sz w:val="22"/>
          <w:szCs w:val="22"/>
          <w:lang w:val="en-US"/>
        </w:rPr>
        <w:t xml:space="preserve"> </w:t>
      </w:r>
      <w:r w:rsidRPr="4A1EF86F">
        <w:rPr>
          <w:sz w:val="22"/>
          <w:szCs w:val="22"/>
          <w:lang w:val="en-US"/>
        </w:rPr>
        <w:t>our</w:t>
      </w:r>
      <w:r w:rsidR="00B03668" w:rsidRPr="4A1EF86F">
        <w:rPr>
          <w:sz w:val="22"/>
          <w:szCs w:val="22"/>
          <w:lang w:val="en-US"/>
        </w:rPr>
        <w:t xml:space="preserve"> </w:t>
      </w:r>
      <w:r w:rsidRPr="4A1EF86F">
        <w:rPr>
          <w:sz w:val="22"/>
          <w:szCs w:val="22"/>
          <w:lang w:val="en-US"/>
        </w:rPr>
        <w:t>business</w:t>
      </w:r>
      <w:r w:rsidR="00B03668" w:rsidRPr="4A1EF86F">
        <w:rPr>
          <w:sz w:val="22"/>
          <w:szCs w:val="22"/>
          <w:lang w:val="en-US"/>
        </w:rPr>
        <w:t xml:space="preserve"> </w:t>
      </w:r>
      <w:r w:rsidRPr="4A1EF86F">
        <w:rPr>
          <w:sz w:val="22"/>
          <w:szCs w:val="22"/>
          <w:lang w:val="en-US"/>
        </w:rPr>
        <w:t>and</w:t>
      </w:r>
      <w:r w:rsidR="00B03668" w:rsidRPr="4A1EF86F">
        <w:rPr>
          <w:sz w:val="22"/>
          <w:szCs w:val="22"/>
          <w:lang w:val="en-US"/>
        </w:rPr>
        <w:t xml:space="preserve"> </w:t>
      </w:r>
      <w:r w:rsidRPr="4A1EF86F">
        <w:rPr>
          <w:sz w:val="22"/>
          <w:szCs w:val="22"/>
          <w:lang w:val="en-US"/>
        </w:rPr>
        <w:t>supply</w:t>
      </w:r>
      <w:r w:rsidR="00B03668" w:rsidRPr="4A1EF86F">
        <w:rPr>
          <w:sz w:val="22"/>
          <w:szCs w:val="22"/>
          <w:lang w:val="en-US"/>
        </w:rPr>
        <w:t xml:space="preserve"> </w:t>
      </w:r>
      <w:r w:rsidRPr="4A1EF86F">
        <w:rPr>
          <w:sz w:val="22"/>
          <w:szCs w:val="22"/>
          <w:lang w:val="en-US"/>
        </w:rPr>
        <w:t>chains.</w:t>
      </w:r>
    </w:p>
    <w:p w14:paraId="23814DE2" w14:textId="1AB71275" w:rsidR="00DD0DD3" w:rsidRPr="007D743D" w:rsidRDefault="00DD0DD3" w:rsidP="00DD0DD3">
      <w:pPr>
        <w:pStyle w:val="BPNtablebody"/>
        <w:numPr>
          <w:ilvl w:val="0"/>
          <w:numId w:val="45"/>
        </w:numPr>
        <w:rPr>
          <w:sz w:val="22"/>
          <w:szCs w:val="22"/>
          <w:lang w:val="en-US"/>
        </w:rPr>
      </w:pPr>
      <w:r w:rsidRPr="007D743D">
        <w:rPr>
          <w:sz w:val="22"/>
          <w:szCs w:val="22"/>
          <w:lang w:val="en-US"/>
        </w:rPr>
        <w:t>Monitor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potential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risks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in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our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business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and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supply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chains</w:t>
      </w:r>
    </w:p>
    <w:p w14:paraId="32959F69" w14:textId="5310CCC6" w:rsidR="00DD0DD3" w:rsidRPr="007D743D" w:rsidRDefault="00DD0DD3" w:rsidP="00DD0DD3">
      <w:pPr>
        <w:pStyle w:val="BPNtablebody"/>
        <w:numPr>
          <w:ilvl w:val="0"/>
          <w:numId w:val="45"/>
        </w:numPr>
        <w:rPr>
          <w:sz w:val="22"/>
          <w:szCs w:val="22"/>
          <w:lang w:val="en-US"/>
        </w:rPr>
      </w:pPr>
      <w:r w:rsidRPr="007D743D">
        <w:rPr>
          <w:sz w:val="22"/>
          <w:szCs w:val="22"/>
          <w:lang w:val="en-US"/>
        </w:rPr>
        <w:t>Reduce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the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risk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of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slavery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and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human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trafficking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occurring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in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our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business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and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supply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chains.</w:t>
      </w:r>
    </w:p>
    <w:p w14:paraId="3111547D" w14:textId="34BE66C4" w:rsidR="00DD0DD3" w:rsidRPr="007D743D" w:rsidRDefault="00DD0DD3" w:rsidP="00DD0DD3">
      <w:pPr>
        <w:pStyle w:val="BPNtablebody"/>
        <w:numPr>
          <w:ilvl w:val="0"/>
          <w:numId w:val="45"/>
        </w:numPr>
        <w:rPr>
          <w:sz w:val="22"/>
          <w:szCs w:val="22"/>
          <w:lang w:val="en-US"/>
        </w:rPr>
      </w:pPr>
      <w:r w:rsidRPr="007D743D">
        <w:rPr>
          <w:sz w:val="22"/>
          <w:szCs w:val="22"/>
          <w:lang w:val="en-US"/>
        </w:rPr>
        <w:t>Provide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protection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for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whistleblowers.</w:t>
      </w:r>
    </w:p>
    <w:p w14:paraId="00E314FC" w14:textId="24E93C7A" w:rsidR="00DD0DD3" w:rsidRPr="00DD0DD3" w:rsidRDefault="00DD0DD3" w:rsidP="007D743D">
      <w:pPr>
        <w:pStyle w:val="Heading2"/>
        <w:rPr>
          <w:lang w:val="en-US"/>
        </w:rPr>
      </w:pPr>
      <w:r w:rsidRPr="00DD0DD3">
        <w:rPr>
          <w:lang w:val="en-US"/>
        </w:rPr>
        <w:t>Risk</w:t>
      </w:r>
      <w:r w:rsidR="00B03668">
        <w:rPr>
          <w:lang w:val="en-US"/>
        </w:rPr>
        <w:t xml:space="preserve"> </w:t>
      </w:r>
      <w:r w:rsidRPr="00DD0DD3">
        <w:rPr>
          <w:lang w:val="en-US"/>
        </w:rPr>
        <w:t>and</w:t>
      </w:r>
      <w:r w:rsidR="00B03668">
        <w:rPr>
          <w:lang w:val="en-US"/>
        </w:rPr>
        <w:t xml:space="preserve"> </w:t>
      </w:r>
      <w:r w:rsidRPr="00DD0DD3">
        <w:rPr>
          <w:lang w:val="en-US"/>
        </w:rPr>
        <w:t>compliance</w:t>
      </w:r>
    </w:p>
    <w:p w14:paraId="22A8A54C" w14:textId="40A78070" w:rsidR="00DD0DD3" w:rsidRPr="007D743D" w:rsidRDefault="00DD0DD3" w:rsidP="00DD0DD3">
      <w:pPr>
        <w:pStyle w:val="BPNtablebody"/>
        <w:rPr>
          <w:sz w:val="22"/>
          <w:szCs w:val="22"/>
          <w:lang w:val="en-US"/>
        </w:rPr>
      </w:pPr>
      <w:r w:rsidRPr="007D743D">
        <w:rPr>
          <w:sz w:val="22"/>
          <w:szCs w:val="22"/>
          <w:lang w:val="en-US"/>
        </w:rPr>
        <w:t>The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Company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has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evaluated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the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nature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and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extent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of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its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exposure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to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the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risk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of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slavery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and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human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trafficking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occurring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in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its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UK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supply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chain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through:</w:t>
      </w:r>
    </w:p>
    <w:p w14:paraId="3ADA0C5C" w14:textId="335C504F" w:rsidR="00DD0DD3" w:rsidRPr="007D743D" w:rsidRDefault="00DD0DD3" w:rsidP="00773EE6">
      <w:pPr>
        <w:pStyle w:val="BPNtablebody"/>
        <w:rPr>
          <w:sz w:val="22"/>
          <w:szCs w:val="22"/>
          <w:lang w:val="en-US"/>
        </w:rPr>
      </w:pPr>
      <w:r w:rsidRPr="007D743D">
        <w:rPr>
          <w:sz w:val="22"/>
          <w:szCs w:val="22"/>
          <w:lang w:val="en-US"/>
        </w:rPr>
        <w:t>Reviewing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on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regular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basis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all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aspects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of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the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supply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chain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based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on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supply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chain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mapping.</w:t>
      </w:r>
    </w:p>
    <w:p w14:paraId="535CFC0F" w14:textId="60F791ED" w:rsidR="00FE420D" w:rsidRPr="007D743D" w:rsidRDefault="00DD0DD3" w:rsidP="00DD0DD3">
      <w:pPr>
        <w:pStyle w:val="BPNtablebody"/>
        <w:rPr>
          <w:sz w:val="22"/>
          <w:szCs w:val="22"/>
          <w:lang w:val="en-US"/>
        </w:rPr>
      </w:pPr>
      <w:r w:rsidRPr="007D743D">
        <w:rPr>
          <w:sz w:val="22"/>
          <w:szCs w:val="22"/>
          <w:lang w:val="en-US"/>
        </w:rPr>
        <w:t>We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do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not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consider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that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we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operate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in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high-risk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environment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because</w:t>
      </w:r>
      <w:r w:rsidR="00B03668" w:rsidRPr="007D743D">
        <w:rPr>
          <w:sz w:val="22"/>
          <w:szCs w:val="22"/>
          <w:lang w:val="en-US"/>
        </w:rPr>
        <w:t xml:space="preserve"> </w:t>
      </w:r>
      <w:r w:rsidR="00807A2E" w:rsidRPr="007D743D">
        <w:rPr>
          <w:sz w:val="22"/>
          <w:szCs w:val="22"/>
          <w:lang w:val="en-US"/>
        </w:rPr>
        <w:t>much</w:t>
      </w:r>
      <w:r w:rsidR="00B03668" w:rsidRPr="007D743D">
        <w:rPr>
          <w:sz w:val="22"/>
          <w:szCs w:val="22"/>
          <w:lang w:val="en-US"/>
        </w:rPr>
        <w:t xml:space="preserve"> </w:t>
      </w:r>
      <w:r w:rsidR="00807A2E" w:rsidRPr="007D743D">
        <w:rPr>
          <w:sz w:val="22"/>
          <w:szCs w:val="22"/>
          <w:lang w:val="en-US"/>
        </w:rPr>
        <w:t>of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our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supply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chain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is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based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in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the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UK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and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in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low-risk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industries,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such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as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internet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software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and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services</w:t>
      </w:r>
      <w:r w:rsidR="00FE420D" w:rsidRPr="007D743D">
        <w:rPr>
          <w:sz w:val="22"/>
          <w:szCs w:val="22"/>
          <w:lang w:val="en-US"/>
        </w:rPr>
        <w:t>.</w:t>
      </w:r>
    </w:p>
    <w:p w14:paraId="5E835D97" w14:textId="3E2BE438" w:rsidR="00773EE6" w:rsidRPr="00DD0DD3" w:rsidRDefault="00DD0DD3" w:rsidP="00DD0DD3">
      <w:pPr>
        <w:pStyle w:val="BPNtablebody"/>
        <w:rPr>
          <w:sz w:val="24"/>
          <w:lang w:val="en-US"/>
        </w:rPr>
      </w:pPr>
      <w:r w:rsidRPr="007D743D">
        <w:rPr>
          <w:sz w:val="22"/>
          <w:szCs w:val="22"/>
          <w:lang w:val="en-US"/>
        </w:rPr>
        <w:t>We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do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not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tolerate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slavery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and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human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trafficking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in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our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supply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chains.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Where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there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is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evidence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of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failure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to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comply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with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our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policies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and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procedures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by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any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of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our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suppliers</w:t>
      </w:r>
      <w:r w:rsidRPr="193B91C2">
        <w:rPr>
          <w:sz w:val="22"/>
          <w:szCs w:val="22"/>
          <w:lang w:val="en-US"/>
        </w:rPr>
        <w:t xml:space="preserve"> or if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suppliers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in</w:t>
      </w:r>
      <w:r w:rsidR="00B03668" w:rsidRPr="193B91C2">
        <w:rPr>
          <w:sz w:val="22"/>
          <w:szCs w:val="22"/>
          <w:lang w:val="en-US"/>
        </w:rPr>
        <w:t xml:space="preserve"> our</w:t>
      </w:r>
      <w:r w:rsidRPr="193B91C2">
        <w:rPr>
          <w:sz w:val="22"/>
          <w:szCs w:val="22"/>
          <w:lang w:val="en-US"/>
        </w:rPr>
        <w:t xml:space="preserve"> supply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chain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do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not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implement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anti-slavery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policies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in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high-risk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scenarios</w:t>
      </w:r>
      <w:r w:rsidRPr="007D743D">
        <w:rPr>
          <w:sz w:val="22"/>
          <w:szCs w:val="22"/>
          <w:lang w:val="en-US"/>
        </w:rPr>
        <w:t>,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we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will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seek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to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terminate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our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relationship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with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that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supplier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immediately.</w:t>
      </w:r>
    </w:p>
    <w:p w14:paraId="601A5DBD" w14:textId="77777777" w:rsidR="00DD0DD3" w:rsidRPr="00DD0DD3" w:rsidRDefault="00DD0DD3" w:rsidP="007D743D">
      <w:pPr>
        <w:pStyle w:val="Heading2"/>
        <w:rPr>
          <w:lang w:val="en-US"/>
        </w:rPr>
      </w:pPr>
      <w:r w:rsidRPr="00DD0DD3">
        <w:rPr>
          <w:lang w:val="en-US"/>
        </w:rPr>
        <w:t>Effectiveness</w:t>
      </w:r>
    </w:p>
    <w:p w14:paraId="6E8B02C2" w14:textId="05696072" w:rsidR="00DD0DD3" w:rsidRPr="007D743D" w:rsidRDefault="00DD0DD3" w:rsidP="00DD0DD3">
      <w:pPr>
        <w:pStyle w:val="BPNtablebody"/>
        <w:rPr>
          <w:sz w:val="22"/>
          <w:szCs w:val="22"/>
          <w:lang w:val="en-US"/>
        </w:rPr>
      </w:pPr>
      <w:r w:rsidRPr="007D743D">
        <w:rPr>
          <w:sz w:val="22"/>
          <w:szCs w:val="22"/>
          <w:lang w:val="en-US"/>
        </w:rPr>
        <w:t>The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Company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uses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Key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Performance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Indicators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(KPIs)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to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measure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its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effectiveness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and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ensure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that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slavery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and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human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trafficking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is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not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taking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place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in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its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business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and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supply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chains.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These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KPIs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are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as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follows:</w:t>
      </w:r>
    </w:p>
    <w:p w14:paraId="0673F359" w14:textId="6A932645" w:rsidR="00773EE6" w:rsidRPr="007D743D" w:rsidRDefault="00DD0DD3" w:rsidP="00773EE6">
      <w:pPr>
        <w:pStyle w:val="BPNtablebody"/>
        <w:rPr>
          <w:sz w:val="22"/>
          <w:szCs w:val="22"/>
          <w:lang w:val="en-US"/>
        </w:rPr>
      </w:pPr>
      <w:r w:rsidRPr="007D743D">
        <w:rPr>
          <w:sz w:val="22"/>
          <w:szCs w:val="22"/>
          <w:lang w:val="en-US"/>
        </w:rPr>
        <w:t>We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will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train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our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staff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about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modern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slavery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issues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and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increase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awareness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within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the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Company.</w:t>
      </w:r>
    </w:p>
    <w:p w14:paraId="215E0519" w14:textId="49911188" w:rsidR="00DD0DD3" w:rsidRPr="00DD0DD3" w:rsidRDefault="00DD0DD3" w:rsidP="007D743D">
      <w:pPr>
        <w:pStyle w:val="Heading2"/>
        <w:rPr>
          <w:lang w:val="en-US"/>
        </w:rPr>
      </w:pPr>
      <w:r w:rsidRPr="00DD0DD3">
        <w:rPr>
          <w:lang w:val="en-US"/>
        </w:rPr>
        <w:t>Training</w:t>
      </w:r>
      <w:r w:rsidR="00B03668">
        <w:rPr>
          <w:lang w:val="en-US"/>
        </w:rPr>
        <w:t xml:space="preserve"> </w:t>
      </w:r>
      <w:r w:rsidRPr="00DD0DD3">
        <w:rPr>
          <w:lang w:val="en-US"/>
        </w:rPr>
        <w:t>our</w:t>
      </w:r>
      <w:r w:rsidR="00B03668">
        <w:rPr>
          <w:lang w:val="en-US"/>
        </w:rPr>
        <w:t xml:space="preserve"> </w:t>
      </w:r>
      <w:r w:rsidRPr="00DD0DD3">
        <w:rPr>
          <w:lang w:val="en-US"/>
        </w:rPr>
        <w:t>staff</w:t>
      </w:r>
    </w:p>
    <w:p w14:paraId="2EF65ADD" w14:textId="19A19A83" w:rsidR="00DD0DD3" w:rsidRPr="007D743D" w:rsidRDefault="00DD0DD3" w:rsidP="00DD0DD3">
      <w:pPr>
        <w:pStyle w:val="BPNtablebody"/>
        <w:rPr>
          <w:sz w:val="22"/>
          <w:szCs w:val="22"/>
          <w:lang w:val="en-US"/>
        </w:rPr>
      </w:pPr>
      <w:r w:rsidRPr="007D743D">
        <w:rPr>
          <w:sz w:val="22"/>
          <w:szCs w:val="22"/>
          <w:lang w:val="en-US"/>
        </w:rPr>
        <w:t>The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Company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requires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its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staff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to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complete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training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and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ongoing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refresher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courses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on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slavery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and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human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trafficking.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The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Company's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training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covers:</w:t>
      </w:r>
    </w:p>
    <w:p w14:paraId="3C088E67" w14:textId="651E1B9D" w:rsidR="00DD0DD3" w:rsidRPr="007D743D" w:rsidRDefault="00DD0DD3" w:rsidP="00DD0DD3">
      <w:pPr>
        <w:pStyle w:val="BPNtablebody"/>
        <w:numPr>
          <w:ilvl w:val="0"/>
          <w:numId w:val="7"/>
        </w:numPr>
        <w:rPr>
          <w:sz w:val="22"/>
          <w:szCs w:val="22"/>
          <w:lang w:val="en-US"/>
        </w:rPr>
      </w:pPr>
      <w:r w:rsidRPr="193B91C2">
        <w:rPr>
          <w:sz w:val="22"/>
          <w:szCs w:val="22"/>
          <w:lang w:val="en-US"/>
        </w:rPr>
        <w:t>How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to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identify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the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signs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of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slavery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and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human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trafficking</w:t>
      </w:r>
    </w:p>
    <w:p w14:paraId="2F4BCF26" w14:textId="193A1AAD" w:rsidR="00DD0DD3" w:rsidRPr="007D743D" w:rsidRDefault="00DD0DD3" w:rsidP="00DD0DD3">
      <w:pPr>
        <w:pStyle w:val="BPNtablebody"/>
        <w:numPr>
          <w:ilvl w:val="0"/>
          <w:numId w:val="7"/>
        </w:numPr>
        <w:rPr>
          <w:sz w:val="22"/>
          <w:szCs w:val="22"/>
          <w:lang w:val="en-US"/>
        </w:rPr>
      </w:pPr>
      <w:r w:rsidRPr="193B91C2">
        <w:rPr>
          <w:sz w:val="22"/>
          <w:szCs w:val="22"/>
          <w:lang w:val="en-US"/>
        </w:rPr>
        <w:t>What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initial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steps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should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be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taken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if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slavery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or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human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trafficking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is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suspected</w:t>
      </w:r>
    </w:p>
    <w:p w14:paraId="0A56B475" w14:textId="4F163BCA" w:rsidR="00DD0DD3" w:rsidRPr="007D743D" w:rsidRDefault="00DD0DD3" w:rsidP="00DD0DD3">
      <w:pPr>
        <w:pStyle w:val="BPNtablebody"/>
        <w:numPr>
          <w:ilvl w:val="0"/>
          <w:numId w:val="7"/>
        </w:numPr>
        <w:rPr>
          <w:sz w:val="22"/>
          <w:szCs w:val="22"/>
          <w:lang w:val="en-US"/>
        </w:rPr>
      </w:pPr>
      <w:r w:rsidRPr="193B91C2">
        <w:rPr>
          <w:sz w:val="22"/>
          <w:szCs w:val="22"/>
          <w:lang w:val="en-US"/>
        </w:rPr>
        <w:t>How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to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escalate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potential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slavery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or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human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trafficking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issues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to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the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relevant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parties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within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the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Company</w:t>
      </w:r>
    </w:p>
    <w:p w14:paraId="3B55A334" w14:textId="2300817C" w:rsidR="00DD0DD3" w:rsidRPr="007D743D" w:rsidRDefault="00DD0DD3" w:rsidP="00DD0DD3">
      <w:pPr>
        <w:pStyle w:val="BPNtablebody"/>
        <w:numPr>
          <w:ilvl w:val="0"/>
          <w:numId w:val="7"/>
        </w:numPr>
        <w:rPr>
          <w:sz w:val="22"/>
          <w:szCs w:val="22"/>
          <w:lang w:val="en-US"/>
        </w:rPr>
      </w:pPr>
      <w:r w:rsidRPr="193B91C2">
        <w:rPr>
          <w:sz w:val="22"/>
          <w:szCs w:val="22"/>
          <w:lang w:val="en-US"/>
        </w:rPr>
        <w:t>What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external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help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is</w:t>
      </w:r>
      <w:r w:rsidR="00B03668" w:rsidRPr="193B91C2">
        <w:rPr>
          <w:sz w:val="22"/>
          <w:szCs w:val="22"/>
          <w:lang w:val="en-US"/>
        </w:rPr>
        <w:t xml:space="preserve"> </w:t>
      </w:r>
      <w:r w:rsidRPr="193B91C2">
        <w:rPr>
          <w:sz w:val="22"/>
          <w:szCs w:val="22"/>
          <w:lang w:val="en-US"/>
        </w:rPr>
        <w:t>available</w:t>
      </w:r>
    </w:p>
    <w:p w14:paraId="53509EA6" w14:textId="13A88298" w:rsidR="00127ECA" w:rsidRPr="00127ECA" w:rsidRDefault="00127ECA" w:rsidP="007D743D">
      <w:pPr>
        <w:pStyle w:val="Heading2"/>
      </w:pPr>
      <w:r w:rsidRPr="00127ECA">
        <w:t>Slavery</w:t>
      </w:r>
      <w:r w:rsidR="00B03668">
        <w:t xml:space="preserve"> </w:t>
      </w:r>
      <w:r w:rsidRPr="00127ECA">
        <w:t>Compliance</w:t>
      </w:r>
      <w:r w:rsidR="00B03668">
        <w:t xml:space="preserve"> </w:t>
      </w:r>
      <w:r w:rsidRPr="00127ECA">
        <w:t>Officer</w:t>
      </w:r>
    </w:p>
    <w:p w14:paraId="56E3223E" w14:textId="03FD4A35" w:rsidR="00127ECA" w:rsidRDefault="2CF983A6" w:rsidP="2F0DF077">
      <w:pPr>
        <w:pStyle w:val="BPNtablebody"/>
        <w:rPr>
          <w:sz w:val="22"/>
          <w:szCs w:val="22"/>
        </w:rPr>
      </w:pPr>
      <w:r w:rsidRPr="4A1EF86F">
        <w:rPr>
          <w:sz w:val="22"/>
          <w:szCs w:val="22"/>
        </w:rPr>
        <w:t>The</w:t>
      </w:r>
      <w:r w:rsidR="42D177FB" w:rsidRPr="4A1EF86F">
        <w:rPr>
          <w:sz w:val="22"/>
          <w:szCs w:val="22"/>
        </w:rPr>
        <w:t xml:space="preserve"> </w:t>
      </w:r>
      <w:r w:rsidRPr="4A1EF86F">
        <w:rPr>
          <w:sz w:val="22"/>
          <w:szCs w:val="22"/>
        </w:rPr>
        <w:t>Organisation</w:t>
      </w:r>
      <w:r w:rsidR="42D177FB" w:rsidRPr="4A1EF86F">
        <w:rPr>
          <w:sz w:val="22"/>
          <w:szCs w:val="22"/>
        </w:rPr>
        <w:t xml:space="preserve"> </w:t>
      </w:r>
      <w:r w:rsidRPr="4A1EF86F">
        <w:rPr>
          <w:sz w:val="22"/>
          <w:szCs w:val="22"/>
        </w:rPr>
        <w:t>has</w:t>
      </w:r>
      <w:r w:rsidR="42D177FB" w:rsidRPr="4A1EF86F">
        <w:rPr>
          <w:sz w:val="22"/>
          <w:szCs w:val="22"/>
        </w:rPr>
        <w:t xml:space="preserve"> </w:t>
      </w:r>
      <w:r w:rsidRPr="4A1EF86F">
        <w:rPr>
          <w:sz w:val="22"/>
          <w:szCs w:val="22"/>
        </w:rPr>
        <w:t>a</w:t>
      </w:r>
      <w:r w:rsidR="42D177FB" w:rsidRPr="4A1EF86F">
        <w:rPr>
          <w:sz w:val="22"/>
          <w:szCs w:val="22"/>
        </w:rPr>
        <w:t xml:space="preserve"> </w:t>
      </w:r>
      <w:r w:rsidRPr="4A1EF86F">
        <w:rPr>
          <w:sz w:val="22"/>
          <w:szCs w:val="22"/>
        </w:rPr>
        <w:t>Slavery</w:t>
      </w:r>
      <w:r w:rsidR="42D177FB" w:rsidRPr="4A1EF86F">
        <w:rPr>
          <w:sz w:val="22"/>
          <w:szCs w:val="22"/>
        </w:rPr>
        <w:t xml:space="preserve"> </w:t>
      </w:r>
      <w:r w:rsidRPr="4A1EF86F">
        <w:rPr>
          <w:sz w:val="22"/>
          <w:szCs w:val="22"/>
        </w:rPr>
        <w:t>Compliance</w:t>
      </w:r>
      <w:r w:rsidR="42D177FB" w:rsidRPr="4A1EF86F">
        <w:rPr>
          <w:sz w:val="22"/>
          <w:szCs w:val="22"/>
        </w:rPr>
        <w:t xml:space="preserve"> </w:t>
      </w:r>
      <w:r w:rsidRPr="4A1EF86F">
        <w:rPr>
          <w:sz w:val="22"/>
          <w:szCs w:val="22"/>
        </w:rPr>
        <w:t>Officer,</w:t>
      </w:r>
      <w:r w:rsidR="42D177FB" w:rsidRPr="4A1EF86F">
        <w:rPr>
          <w:sz w:val="22"/>
          <w:szCs w:val="22"/>
        </w:rPr>
        <w:t xml:space="preserve"> </w:t>
      </w:r>
      <w:r w:rsidRPr="4A1EF86F">
        <w:rPr>
          <w:sz w:val="22"/>
          <w:szCs w:val="22"/>
        </w:rPr>
        <w:t>to</w:t>
      </w:r>
      <w:r w:rsidR="42D177FB" w:rsidRPr="4A1EF86F">
        <w:rPr>
          <w:sz w:val="22"/>
          <w:szCs w:val="22"/>
        </w:rPr>
        <w:t xml:space="preserve"> </w:t>
      </w:r>
      <w:r w:rsidRPr="4A1EF86F">
        <w:rPr>
          <w:sz w:val="22"/>
          <w:szCs w:val="22"/>
        </w:rPr>
        <w:t>whom</w:t>
      </w:r>
      <w:r w:rsidR="42D177FB" w:rsidRPr="4A1EF86F">
        <w:rPr>
          <w:sz w:val="22"/>
          <w:szCs w:val="22"/>
        </w:rPr>
        <w:t xml:space="preserve"> </w:t>
      </w:r>
      <w:r w:rsidRPr="4A1EF86F">
        <w:rPr>
          <w:sz w:val="22"/>
          <w:szCs w:val="22"/>
        </w:rPr>
        <w:t>all</w:t>
      </w:r>
      <w:r w:rsidR="42D177FB" w:rsidRPr="4A1EF86F">
        <w:rPr>
          <w:sz w:val="22"/>
          <w:szCs w:val="22"/>
        </w:rPr>
        <w:t xml:space="preserve"> </w:t>
      </w:r>
      <w:r w:rsidRPr="4A1EF86F">
        <w:rPr>
          <w:sz w:val="22"/>
          <w:szCs w:val="22"/>
        </w:rPr>
        <w:t>concerns</w:t>
      </w:r>
      <w:r w:rsidR="42D177FB" w:rsidRPr="4A1EF86F">
        <w:rPr>
          <w:sz w:val="22"/>
          <w:szCs w:val="22"/>
        </w:rPr>
        <w:t xml:space="preserve"> </w:t>
      </w:r>
      <w:r w:rsidRPr="4A1EF86F">
        <w:rPr>
          <w:sz w:val="22"/>
          <w:szCs w:val="22"/>
        </w:rPr>
        <w:t>regarding</w:t>
      </w:r>
      <w:r w:rsidR="42D177FB" w:rsidRPr="4A1EF86F">
        <w:rPr>
          <w:sz w:val="22"/>
          <w:szCs w:val="22"/>
        </w:rPr>
        <w:t xml:space="preserve"> </w:t>
      </w:r>
      <w:r w:rsidRPr="4A1EF86F">
        <w:rPr>
          <w:sz w:val="22"/>
          <w:szCs w:val="22"/>
        </w:rPr>
        <w:t>modern</w:t>
      </w:r>
      <w:r w:rsidR="42D177FB" w:rsidRPr="4A1EF86F">
        <w:rPr>
          <w:sz w:val="22"/>
          <w:szCs w:val="22"/>
        </w:rPr>
        <w:t xml:space="preserve"> </w:t>
      </w:r>
      <w:r w:rsidRPr="4A1EF86F">
        <w:rPr>
          <w:sz w:val="22"/>
          <w:szCs w:val="22"/>
        </w:rPr>
        <w:t>slavery</w:t>
      </w:r>
      <w:r w:rsidR="42D177FB" w:rsidRPr="4A1EF86F">
        <w:rPr>
          <w:sz w:val="22"/>
          <w:szCs w:val="22"/>
        </w:rPr>
        <w:t xml:space="preserve"> </w:t>
      </w:r>
      <w:r w:rsidRPr="4A1EF86F">
        <w:rPr>
          <w:sz w:val="22"/>
          <w:szCs w:val="22"/>
        </w:rPr>
        <w:t>should</w:t>
      </w:r>
      <w:r w:rsidR="42D177FB" w:rsidRPr="4A1EF86F">
        <w:rPr>
          <w:sz w:val="22"/>
          <w:szCs w:val="22"/>
        </w:rPr>
        <w:t xml:space="preserve"> </w:t>
      </w:r>
      <w:r w:rsidRPr="4A1EF86F">
        <w:rPr>
          <w:sz w:val="22"/>
          <w:szCs w:val="22"/>
        </w:rPr>
        <w:t>be</w:t>
      </w:r>
      <w:r w:rsidR="42D177FB" w:rsidRPr="4A1EF86F">
        <w:rPr>
          <w:sz w:val="22"/>
          <w:szCs w:val="22"/>
        </w:rPr>
        <w:t xml:space="preserve"> </w:t>
      </w:r>
      <w:r w:rsidRPr="4A1EF86F">
        <w:rPr>
          <w:sz w:val="22"/>
          <w:szCs w:val="22"/>
        </w:rPr>
        <w:t>addressed,</w:t>
      </w:r>
      <w:r w:rsidR="42D177FB" w:rsidRPr="4A1EF86F">
        <w:rPr>
          <w:sz w:val="22"/>
          <w:szCs w:val="22"/>
        </w:rPr>
        <w:t xml:space="preserve"> </w:t>
      </w:r>
      <w:r w:rsidRPr="4A1EF86F">
        <w:rPr>
          <w:sz w:val="22"/>
          <w:szCs w:val="22"/>
        </w:rPr>
        <w:t>and</w:t>
      </w:r>
      <w:r w:rsidR="42D177FB" w:rsidRPr="4A1EF86F">
        <w:rPr>
          <w:sz w:val="22"/>
          <w:szCs w:val="22"/>
        </w:rPr>
        <w:t xml:space="preserve"> </w:t>
      </w:r>
      <w:r w:rsidRPr="4A1EF86F">
        <w:rPr>
          <w:sz w:val="22"/>
          <w:szCs w:val="22"/>
        </w:rPr>
        <w:t>who</w:t>
      </w:r>
      <w:r w:rsidR="42D177FB" w:rsidRPr="4A1EF86F">
        <w:rPr>
          <w:sz w:val="22"/>
          <w:szCs w:val="22"/>
        </w:rPr>
        <w:t xml:space="preserve"> </w:t>
      </w:r>
      <w:r w:rsidRPr="4A1EF86F">
        <w:rPr>
          <w:sz w:val="22"/>
          <w:szCs w:val="22"/>
        </w:rPr>
        <w:t>will</w:t>
      </w:r>
      <w:r w:rsidR="42D177FB" w:rsidRPr="4A1EF86F">
        <w:rPr>
          <w:sz w:val="22"/>
          <w:szCs w:val="22"/>
        </w:rPr>
        <w:t xml:space="preserve"> </w:t>
      </w:r>
      <w:r w:rsidRPr="4A1EF86F">
        <w:rPr>
          <w:sz w:val="22"/>
          <w:szCs w:val="22"/>
        </w:rPr>
        <w:t>then</w:t>
      </w:r>
      <w:r w:rsidR="42D177FB" w:rsidRPr="4A1EF86F">
        <w:rPr>
          <w:sz w:val="22"/>
          <w:szCs w:val="22"/>
        </w:rPr>
        <w:t xml:space="preserve"> </w:t>
      </w:r>
      <w:r w:rsidRPr="4A1EF86F">
        <w:rPr>
          <w:sz w:val="22"/>
          <w:szCs w:val="22"/>
        </w:rPr>
        <w:t>undertake</w:t>
      </w:r>
      <w:r w:rsidR="42D177FB" w:rsidRPr="4A1EF86F">
        <w:rPr>
          <w:sz w:val="22"/>
          <w:szCs w:val="22"/>
        </w:rPr>
        <w:t xml:space="preserve"> </w:t>
      </w:r>
      <w:r w:rsidRPr="4A1EF86F">
        <w:rPr>
          <w:sz w:val="22"/>
          <w:szCs w:val="22"/>
        </w:rPr>
        <w:t>relevant</w:t>
      </w:r>
      <w:r w:rsidR="42D177FB" w:rsidRPr="4A1EF86F">
        <w:rPr>
          <w:sz w:val="22"/>
          <w:szCs w:val="22"/>
        </w:rPr>
        <w:t xml:space="preserve"> </w:t>
      </w:r>
      <w:r w:rsidRPr="4A1EF86F">
        <w:rPr>
          <w:sz w:val="22"/>
          <w:szCs w:val="22"/>
        </w:rPr>
        <w:t>action</w:t>
      </w:r>
      <w:r w:rsidR="42D177FB" w:rsidRPr="4A1EF86F">
        <w:rPr>
          <w:sz w:val="22"/>
          <w:szCs w:val="22"/>
        </w:rPr>
        <w:t xml:space="preserve"> </w:t>
      </w:r>
      <w:r w:rsidR="00CF2DEA" w:rsidRPr="4A1EF86F">
        <w:rPr>
          <w:sz w:val="22"/>
          <w:szCs w:val="22"/>
        </w:rPr>
        <w:t>regarding</w:t>
      </w:r>
      <w:r w:rsidR="42D177FB" w:rsidRPr="4A1EF86F">
        <w:rPr>
          <w:sz w:val="22"/>
          <w:szCs w:val="22"/>
        </w:rPr>
        <w:t xml:space="preserve"> </w:t>
      </w:r>
      <w:r w:rsidRPr="4A1EF86F">
        <w:rPr>
          <w:sz w:val="22"/>
          <w:szCs w:val="22"/>
        </w:rPr>
        <w:t>the</w:t>
      </w:r>
      <w:r w:rsidR="42D177FB" w:rsidRPr="4A1EF86F">
        <w:rPr>
          <w:sz w:val="22"/>
          <w:szCs w:val="22"/>
        </w:rPr>
        <w:t xml:space="preserve"> </w:t>
      </w:r>
      <w:r w:rsidRPr="4A1EF86F">
        <w:rPr>
          <w:sz w:val="22"/>
          <w:szCs w:val="22"/>
        </w:rPr>
        <w:t>Organisation’s</w:t>
      </w:r>
      <w:r w:rsidR="42D177FB" w:rsidRPr="4A1EF86F">
        <w:rPr>
          <w:sz w:val="22"/>
          <w:szCs w:val="22"/>
        </w:rPr>
        <w:t xml:space="preserve"> </w:t>
      </w:r>
      <w:r w:rsidRPr="4A1EF86F">
        <w:rPr>
          <w:sz w:val="22"/>
          <w:szCs w:val="22"/>
        </w:rPr>
        <w:t>obligations.</w:t>
      </w:r>
      <w:r w:rsidR="0045D5EB" w:rsidRPr="4A1EF86F">
        <w:rPr>
          <w:sz w:val="22"/>
          <w:szCs w:val="22"/>
        </w:rPr>
        <w:t xml:space="preserve"> </w:t>
      </w:r>
    </w:p>
    <w:p w14:paraId="24412C58" w14:textId="76D77556" w:rsidR="00D55ECE" w:rsidRDefault="00D55ECE" w:rsidP="2F0DF077">
      <w:pPr>
        <w:pStyle w:val="BPNtablebody"/>
        <w:rPr>
          <w:sz w:val="22"/>
          <w:szCs w:val="22"/>
        </w:rPr>
      </w:pPr>
      <w:r>
        <w:rPr>
          <w:sz w:val="22"/>
          <w:szCs w:val="22"/>
        </w:rPr>
        <w:t>Th</w:t>
      </w:r>
      <w:r w:rsidR="000E5591">
        <w:rPr>
          <w:sz w:val="22"/>
          <w:szCs w:val="22"/>
        </w:rPr>
        <w:t>eir</w:t>
      </w:r>
      <w:r>
        <w:rPr>
          <w:sz w:val="22"/>
          <w:szCs w:val="22"/>
        </w:rPr>
        <w:t xml:space="preserve"> contact details are as follow</w:t>
      </w:r>
      <w:r w:rsidR="00C6388F">
        <w:rPr>
          <w:sz w:val="22"/>
          <w:szCs w:val="22"/>
        </w:rPr>
        <w:t>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D427D" w14:paraId="5E6AA868" w14:textId="77777777" w:rsidTr="00CD4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4" w:type="dxa"/>
            <w:shd w:val="clear" w:color="auto" w:fill="BFBFBF" w:themeFill="background1" w:themeFillShade="BF"/>
          </w:tcPr>
          <w:p w14:paraId="59867F35" w14:textId="039ED3D9" w:rsidR="00CD427D" w:rsidRPr="00436531" w:rsidRDefault="00CD427D" w:rsidP="00436531">
            <w:pPr>
              <w:pStyle w:val="BPNtableheader"/>
              <w:rPr>
                <w:sz w:val="22"/>
                <w:szCs w:val="22"/>
              </w:rPr>
            </w:pPr>
            <w:r w:rsidRPr="00436531">
              <w:rPr>
                <w:sz w:val="22"/>
                <w:szCs w:val="22"/>
              </w:rPr>
              <w:t>Slavery Compliance Officer</w:t>
            </w:r>
          </w:p>
        </w:tc>
        <w:tc>
          <w:tcPr>
            <w:tcW w:w="4815" w:type="dxa"/>
            <w:shd w:val="clear" w:color="auto" w:fill="auto"/>
          </w:tcPr>
          <w:p w14:paraId="17CAE973" w14:textId="6985E13A" w:rsidR="00CD427D" w:rsidRPr="00436531" w:rsidRDefault="00CD427D" w:rsidP="00436531">
            <w:pPr>
              <w:pStyle w:val="BPNtablebody"/>
              <w:rPr>
                <w:sz w:val="22"/>
                <w:szCs w:val="32"/>
              </w:rPr>
            </w:pPr>
            <w:r w:rsidRPr="00436531">
              <w:rPr>
                <w:sz w:val="22"/>
                <w:szCs w:val="32"/>
              </w:rPr>
              <w:t>Tracy Clement</w:t>
            </w:r>
          </w:p>
        </w:tc>
      </w:tr>
      <w:tr w:rsidR="00CD427D" w14:paraId="26D82F6A" w14:textId="77777777" w:rsidTr="00CD427D">
        <w:tc>
          <w:tcPr>
            <w:tcW w:w="4814" w:type="dxa"/>
            <w:shd w:val="clear" w:color="auto" w:fill="BFBFBF" w:themeFill="background1" w:themeFillShade="BF"/>
          </w:tcPr>
          <w:p w14:paraId="3CCB907F" w14:textId="22B3E2C5" w:rsidR="00CD427D" w:rsidRPr="00436531" w:rsidRDefault="0069745F" w:rsidP="00436531">
            <w:pPr>
              <w:pStyle w:val="BPNtableheader"/>
              <w:rPr>
                <w:sz w:val="22"/>
                <w:szCs w:val="22"/>
              </w:rPr>
            </w:pPr>
            <w:r w:rsidRPr="00436531">
              <w:rPr>
                <w:sz w:val="22"/>
                <w:szCs w:val="22"/>
              </w:rPr>
              <w:t>Email Address</w:t>
            </w:r>
          </w:p>
        </w:tc>
        <w:tc>
          <w:tcPr>
            <w:tcW w:w="4815" w:type="dxa"/>
          </w:tcPr>
          <w:p w14:paraId="6873357F" w14:textId="76FC705D" w:rsidR="00CD427D" w:rsidRPr="00436531" w:rsidRDefault="00436531" w:rsidP="00436531">
            <w:pPr>
              <w:pStyle w:val="BPNtablebody"/>
              <w:rPr>
                <w:sz w:val="22"/>
                <w:szCs w:val="32"/>
              </w:rPr>
            </w:pPr>
            <w:hyperlink r:id="rId13" w:history="1">
              <w:r w:rsidRPr="00E311DA">
                <w:rPr>
                  <w:rStyle w:val="Hyperlink"/>
                  <w:szCs w:val="32"/>
                </w:rPr>
                <w:t>tracyclement@bestpracticenet.co.uk</w:t>
              </w:r>
            </w:hyperlink>
            <w:r>
              <w:rPr>
                <w:sz w:val="22"/>
                <w:szCs w:val="32"/>
              </w:rPr>
              <w:t xml:space="preserve">  </w:t>
            </w:r>
          </w:p>
        </w:tc>
      </w:tr>
      <w:tr w:rsidR="007A5CCD" w14:paraId="23433C25" w14:textId="77777777" w:rsidTr="00CD427D">
        <w:tc>
          <w:tcPr>
            <w:tcW w:w="4814" w:type="dxa"/>
            <w:vMerge w:val="restart"/>
            <w:shd w:val="clear" w:color="auto" w:fill="BFBFBF" w:themeFill="background1" w:themeFillShade="BF"/>
          </w:tcPr>
          <w:p w14:paraId="4E9FCD06" w14:textId="5356DA9B" w:rsidR="007A5CCD" w:rsidRPr="00436531" w:rsidRDefault="007A5CCD" w:rsidP="00436531">
            <w:pPr>
              <w:pStyle w:val="BPNtableheader"/>
              <w:rPr>
                <w:sz w:val="22"/>
                <w:szCs w:val="22"/>
              </w:rPr>
            </w:pPr>
            <w:r w:rsidRPr="00436531">
              <w:rPr>
                <w:sz w:val="22"/>
                <w:szCs w:val="22"/>
              </w:rPr>
              <w:lastRenderedPageBreak/>
              <w:t>Phone number</w:t>
            </w:r>
          </w:p>
        </w:tc>
        <w:tc>
          <w:tcPr>
            <w:tcW w:w="4815" w:type="dxa"/>
          </w:tcPr>
          <w:p w14:paraId="63893F03" w14:textId="47F9270C" w:rsidR="007A5CCD" w:rsidRPr="00436531" w:rsidRDefault="007A5CCD" w:rsidP="00436531">
            <w:pPr>
              <w:pStyle w:val="BPNtablebody"/>
              <w:rPr>
                <w:sz w:val="22"/>
                <w:szCs w:val="32"/>
              </w:rPr>
            </w:pPr>
            <w:r w:rsidRPr="00436531">
              <w:rPr>
                <w:sz w:val="22"/>
                <w:szCs w:val="32"/>
              </w:rPr>
              <w:t>0117 4503675</w:t>
            </w:r>
          </w:p>
        </w:tc>
      </w:tr>
      <w:tr w:rsidR="007A5CCD" w14:paraId="46B02C4D" w14:textId="77777777" w:rsidTr="00CD427D">
        <w:tc>
          <w:tcPr>
            <w:tcW w:w="4814" w:type="dxa"/>
            <w:vMerge/>
            <w:shd w:val="clear" w:color="auto" w:fill="BFBFBF" w:themeFill="background1" w:themeFillShade="BF"/>
          </w:tcPr>
          <w:p w14:paraId="65671A0D" w14:textId="77777777" w:rsidR="007A5CCD" w:rsidRDefault="007A5CCD" w:rsidP="2F0DF077">
            <w:pPr>
              <w:pStyle w:val="BPNtablebody"/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3F5F50EB" w14:textId="55A21902" w:rsidR="007A5CCD" w:rsidRPr="00436531" w:rsidRDefault="00436531" w:rsidP="00436531">
            <w:pPr>
              <w:pStyle w:val="BPNtablebody"/>
              <w:rPr>
                <w:sz w:val="22"/>
                <w:szCs w:val="32"/>
              </w:rPr>
            </w:pPr>
            <w:r w:rsidRPr="00436531">
              <w:rPr>
                <w:sz w:val="22"/>
                <w:szCs w:val="32"/>
              </w:rPr>
              <w:t>07469 143 998</w:t>
            </w:r>
          </w:p>
        </w:tc>
      </w:tr>
    </w:tbl>
    <w:p w14:paraId="6C44413F" w14:textId="50F17E90" w:rsidR="00DD0DD3" w:rsidRPr="00DD0DD3" w:rsidRDefault="00DD0DD3" w:rsidP="007D743D">
      <w:pPr>
        <w:pStyle w:val="Heading2"/>
        <w:rPr>
          <w:lang w:val="en-US"/>
        </w:rPr>
      </w:pPr>
      <w:r w:rsidRPr="00DD0DD3">
        <w:rPr>
          <w:lang w:val="en-US"/>
        </w:rPr>
        <w:t>Next</w:t>
      </w:r>
      <w:r w:rsidR="00B03668">
        <w:rPr>
          <w:lang w:val="en-US"/>
        </w:rPr>
        <w:t xml:space="preserve"> </w:t>
      </w:r>
      <w:r w:rsidRPr="00DD0DD3">
        <w:rPr>
          <w:lang w:val="en-US"/>
        </w:rPr>
        <w:t>steps</w:t>
      </w:r>
    </w:p>
    <w:p w14:paraId="1187EC39" w14:textId="0C72DAEC" w:rsidR="00DD0DD3" w:rsidRPr="007D743D" w:rsidRDefault="00DD0DD3" w:rsidP="00DD0DD3">
      <w:pPr>
        <w:pStyle w:val="BPNtablebody"/>
        <w:rPr>
          <w:sz w:val="22"/>
          <w:szCs w:val="22"/>
          <w:lang w:val="en-US"/>
        </w:rPr>
      </w:pPr>
      <w:r w:rsidRPr="007D743D">
        <w:rPr>
          <w:sz w:val="22"/>
          <w:szCs w:val="22"/>
          <w:lang w:val="en-US"/>
        </w:rPr>
        <w:t>In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the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next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financial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year,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we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intend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to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take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the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following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steps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to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tackle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slavery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and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human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trafficking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by:</w:t>
      </w:r>
      <w:r w:rsidR="00B03668" w:rsidRPr="007D743D">
        <w:rPr>
          <w:sz w:val="22"/>
          <w:szCs w:val="22"/>
          <w:lang w:val="en-US"/>
        </w:rPr>
        <w:t xml:space="preserve"> </w:t>
      </w:r>
    </w:p>
    <w:p w14:paraId="7E040414" w14:textId="5BFB8AB8" w:rsidR="00E60073" w:rsidRPr="001B607A" w:rsidRDefault="00DD0DD3" w:rsidP="00DD0DD3">
      <w:pPr>
        <w:pStyle w:val="BPNtablebody"/>
        <w:rPr>
          <w:sz w:val="22"/>
          <w:szCs w:val="22"/>
          <w:lang w:val="en-US"/>
        </w:rPr>
      </w:pPr>
      <w:r w:rsidRPr="007D743D">
        <w:rPr>
          <w:sz w:val="22"/>
          <w:szCs w:val="22"/>
          <w:lang w:val="en-US"/>
        </w:rPr>
        <w:t>Timetable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for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staff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training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with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annual</w:t>
      </w:r>
      <w:r w:rsidR="00B03668" w:rsidRPr="007D743D">
        <w:rPr>
          <w:sz w:val="22"/>
          <w:szCs w:val="22"/>
          <w:lang w:val="en-US"/>
        </w:rPr>
        <w:t xml:space="preserve"> </w:t>
      </w:r>
      <w:r w:rsidRPr="007D743D">
        <w:rPr>
          <w:sz w:val="22"/>
          <w:szCs w:val="22"/>
          <w:lang w:val="en-US"/>
        </w:rPr>
        <w:t>updates</w:t>
      </w:r>
    </w:p>
    <w:sectPr w:rsidR="00E60073" w:rsidRPr="001B607A" w:rsidSect="00D21D7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133" w:bottom="1440" w:left="1134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4E31B" w14:textId="77777777" w:rsidR="00DA2218" w:rsidRDefault="00DA2218" w:rsidP="00183A62">
      <w:pPr>
        <w:spacing w:after="0" w:line="240" w:lineRule="auto"/>
      </w:pPr>
      <w:r>
        <w:separator/>
      </w:r>
    </w:p>
  </w:endnote>
  <w:endnote w:type="continuationSeparator" w:id="0">
    <w:p w14:paraId="50C86EBB" w14:textId="77777777" w:rsidR="00DA2218" w:rsidRDefault="00DA2218" w:rsidP="00183A62">
      <w:pPr>
        <w:spacing w:after="0" w:line="240" w:lineRule="auto"/>
      </w:pPr>
      <w:r>
        <w:continuationSeparator/>
      </w:r>
    </w:p>
  </w:endnote>
  <w:endnote w:type="continuationNotice" w:id="1">
    <w:p w14:paraId="057D9E67" w14:textId="77777777" w:rsidR="00DA2218" w:rsidRDefault="00DA22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BB0CA" w14:textId="7EE8E045" w:rsidR="00BA7EAD" w:rsidRPr="006605F2" w:rsidRDefault="00B4747A" w:rsidP="4A1EF86F">
    <w:pPr>
      <w:pStyle w:val="Footer"/>
      <w:tabs>
        <w:tab w:val="clear" w:pos="4153"/>
        <w:tab w:val="center" w:pos="4962"/>
      </w:tabs>
      <w:jc w:val="left"/>
      <w:rPr>
        <w:rStyle w:val="PageNumber"/>
      </w:rPr>
    </w:pPr>
    <w:r>
      <w:rPr>
        <w:noProof/>
        <w:lang w:val="en-US"/>
      </w:rPr>
      <w:drawing>
        <wp:inline distT="0" distB="0" distL="0" distR="0" wp14:anchorId="53227584" wp14:editId="6C0321E4">
          <wp:extent cx="730941" cy="324000"/>
          <wp:effectExtent l="0" t="0" r="5715" b="6350"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/>
                </pic:nvPicPr>
                <pic:blipFill rotWithShape="1">
                  <a:blip r:embed="rId1"/>
                  <a:srcRect l="7528" t="14256" r="6625" b="13687"/>
                  <a:stretch/>
                </pic:blipFill>
                <pic:spPr bwMode="auto">
                  <a:xfrm>
                    <a:off x="0" y="0"/>
                    <a:ext cx="730941" cy="32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605F2" w:rsidRPr="006605F2">
      <w:rPr>
        <w:rStyle w:val="PageNumber"/>
        <w:sz w:val="22"/>
      </w:rPr>
      <w:ptab w:relativeTo="margin" w:alignment="center" w:leader="none"/>
    </w:r>
    <w:r w:rsidR="4A1EF86F" w:rsidRPr="4A1EF86F">
      <w:rPr>
        <w:rStyle w:val="PageNumber"/>
        <w:sz w:val="22"/>
        <w:szCs w:val="22"/>
      </w:rPr>
      <w:t xml:space="preserve">                                                        Modern Slavery Statement  </w:t>
    </w:r>
    <w:r w:rsidR="006605F2" w:rsidRPr="006605F2">
      <w:rPr>
        <w:rStyle w:val="PageNumber"/>
        <w:sz w:val="22"/>
      </w:rPr>
      <w:ptab w:relativeTo="margin" w:alignment="right" w:leader="none"/>
    </w:r>
    <w:r w:rsidR="006605F2" w:rsidRPr="4A1EF86F">
      <w:rPr>
        <w:rStyle w:val="PageNumber"/>
        <w:noProof/>
      </w:rPr>
      <w:fldChar w:fldCharType="begin"/>
    </w:r>
    <w:r w:rsidR="006605F2">
      <w:rPr>
        <w:rStyle w:val="PageNumber"/>
      </w:rPr>
      <w:instrText xml:space="preserve"> PAGE  \* MERGEFORMAT </w:instrText>
    </w:r>
    <w:r w:rsidR="006605F2" w:rsidRPr="4A1EF86F">
      <w:rPr>
        <w:rStyle w:val="PageNumber"/>
      </w:rPr>
      <w:fldChar w:fldCharType="separate"/>
    </w:r>
    <w:r w:rsidR="4A1EF86F">
      <w:rPr>
        <w:rStyle w:val="PageNumber"/>
        <w:noProof/>
      </w:rPr>
      <w:t>2</w:t>
    </w:r>
    <w:r w:rsidR="006605F2" w:rsidRPr="4A1EF86F">
      <w:rPr>
        <w:rStyle w:val="PageNumber"/>
        <w:noProof/>
      </w:rPr>
      <w:fldChar w:fldCharType="end"/>
    </w:r>
  </w:p>
  <w:p w14:paraId="249A1C90" w14:textId="77777777" w:rsidR="006605F2" w:rsidRPr="00BA7EAD" w:rsidRDefault="006605F2" w:rsidP="00BA7EAD">
    <w:pPr>
      <w:pStyle w:val="Footer"/>
      <w:ind w:right="360"/>
      <w:rPr>
        <w:bCs/>
        <w:color w:val="717171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82DF1" w14:textId="7C6F6B64" w:rsidR="006605F2" w:rsidRPr="006605F2" w:rsidRDefault="006605F2" w:rsidP="4A1EF86F">
    <w:pPr>
      <w:pStyle w:val="Footer"/>
      <w:tabs>
        <w:tab w:val="clear" w:pos="4153"/>
        <w:tab w:val="clear" w:pos="8306"/>
        <w:tab w:val="center" w:pos="4962"/>
        <w:tab w:val="right" w:pos="9639"/>
      </w:tabs>
      <w:jc w:val="center"/>
      <w:rPr>
        <w:rStyle w:val="PageNumber"/>
      </w:rPr>
    </w:pPr>
    <w:r w:rsidRPr="006605F2">
      <w:rPr>
        <w:rStyle w:val="PageNumber"/>
        <w:sz w:val="22"/>
      </w:rPr>
      <w:ptab w:relativeTo="margin" w:alignment="center" w:leader="none"/>
    </w:r>
    <w:r w:rsidR="4A1EF86F" w:rsidRPr="4A1EF86F">
      <w:rPr>
        <w:rStyle w:val="PageNumber"/>
        <w:sz w:val="22"/>
        <w:szCs w:val="22"/>
      </w:rPr>
      <w:t xml:space="preserve">Modern Slavery Statement </w:t>
    </w:r>
    <w:r w:rsidRPr="006605F2">
      <w:rPr>
        <w:rStyle w:val="PageNumber"/>
        <w:sz w:val="22"/>
      </w:rPr>
      <w:ptab w:relativeTo="margin" w:alignment="right" w:leader="none"/>
    </w: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 w:rsidR="4A1EF86F">
      <w:rPr>
        <w:rStyle w:val="PageNumber"/>
      </w:rPr>
      <w:t>2</w:t>
    </w:r>
    <w:r>
      <w:rPr>
        <w:rStyle w:val="PageNumber"/>
      </w:rPr>
      <w:fldChar w:fldCharType="end"/>
    </w:r>
  </w:p>
  <w:p w14:paraId="30D72409" w14:textId="77777777" w:rsidR="00BA7EAD" w:rsidRPr="00D21D7C" w:rsidRDefault="00BA7EAD" w:rsidP="00BA7EAD">
    <w:pPr>
      <w:pStyle w:val="Footer"/>
      <w:ind w:right="360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B2495" w14:textId="77777777" w:rsidR="00DA2218" w:rsidRDefault="00DA2218" w:rsidP="00183A62">
      <w:pPr>
        <w:spacing w:after="0" w:line="240" w:lineRule="auto"/>
      </w:pPr>
      <w:r>
        <w:separator/>
      </w:r>
    </w:p>
  </w:footnote>
  <w:footnote w:type="continuationSeparator" w:id="0">
    <w:p w14:paraId="743E2086" w14:textId="77777777" w:rsidR="00DA2218" w:rsidRDefault="00DA2218" w:rsidP="00183A62">
      <w:pPr>
        <w:spacing w:after="0" w:line="240" w:lineRule="auto"/>
      </w:pPr>
      <w:r>
        <w:continuationSeparator/>
      </w:r>
    </w:p>
  </w:footnote>
  <w:footnote w:type="continuationNotice" w:id="1">
    <w:p w14:paraId="5E50795A" w14:textId="77777777" w:rsidR="00DA2218" w:rsidRDefault="00DA22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F9B1E" w14:textId="77777777" w:rsidR="00A64E5E" w:rsidRDefault="003F270A" w:rsidP="00527396">
    <w:pPr>
      <w:pStyle w:val="Header"/>
      <w:tabs>
        <w:tab w:val="clear" w:pos="4153"/>
        <w:tab w:val="clear" w:pos="8306"/>
        <w:tab w:val="right" w:pos="9639"/>
      </w:tabs>
      <w:jc w:val="left"/>
    </w:pPr>
    <w:r>
      <w:ptab w:relativeTo="margin" w:alignment="left" w:leader="none"/>
    </w:r>
    <w:r>
      <w:ptab w:relativeTo="margin" w:alignment="left" w:leader="none"/>
    </w:r>
  </w:p>
  <w:p w14:paraId="503EB466" w14:textId="77777777" w:rsidR="0083722B" w:rsidRDefault="0083722B" w:rsidP="0083722B">
    <w:pPr>
      <w:pStyle w:val="Header"/>
      <w:tabs>
        <w:tab w:val="clear" w:pos="8306"/>
        <w:tab w:val="right" w:pos="935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4362A" w14:textId="77777777" w:rsidR="00D21D7C" w:rsidRDefault="00D21D7C" w:rsidP="00D21D7C">
    <w:pPr>
      <w:pStyle w:val="Header"/>
      <w:tabs>
        <w:tab w:val="clear" w:pos="4153"/>
        <w:tab w:val="clear" w:pos="8306"/>
        <w:tab w:val="right" w:pos="9639"/>
      </w:tabs>
      <w:jc w:val="left"/>
    </w:pPr>
    <w:r>
      <w:ptab w:relativeTo="margin" w:alignment="left" w:leader="none"/>
    </w:r>
    <w:r>
      <w:ptab w:relativeTo="margin" w:alignment="left" w:leader="none"/>
    </w:r>
    <w:r>
      <w:rPr>
        <w:noProof/>
        <w:lang w:val="en-US"/>
      </w:rPr>
      <w:drawing>
        <wp:inline distT="0" distB="0" distL="0" distR="0" wp14:anchorId="4F3818F8" wp14:editId="3622C6B9">
          <wp:extent cx="1379855" cy="611640"/>
          <wp:effectExtent l="0" t="0" r="444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 rotWithShape="1">
                  <a:blip r:embed="rId1"/>
                  <a:srcRect l="7528" t="14256" r="6625" b="13687"/>
                  <a:stretch/>
                </pic:blipFill>
                <pic:spPr bwMode="auto">
                  <a:xfrm>
                    <a:off x="0" y="0"/>
                    <a:ext cx="1379855" cy="611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6C1ED3CE" w14:textId="77777777" w:rsidR="00D21D7C" w:rsidRDefault="00D21D7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8cEfSxU" int2:invalidationBookmarkName="" int2:hashCode="cTCZZo8EHQ9y1m" int2:id="Bu942EG8">
      <int2:state int2:value="Rejected" int2:type="AugLoop_Text_Critique"/>
    </int2:bookmark>
    <int2:bookmark int2:bookmarkName="_Int_5LGdMc2t" int2:invalidationBookmarkName="" int2:hashCode="aumZVSoNLcoU1i" int2:id="RXuvspT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92E4E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10B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AA3BBC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  <w:b w:val="0"/>
        <w:i w:val="0"/>
        <w:sz w:val="22"/>
      </w:rPr>
    </w:lvl>
  </w:abstractNum>
  <w:abstractNum w:abstractNumId="3" w15:restartNumberingAfterBreak="0">
    <w:nsid w:val="FFFFFF7F"/>
    <w:multiLevelType w:val="singleLevel"/>
    <w:tmpl w:val="CEA6768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48C4E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66A7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92CDAC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sz w:val="18"/>
      </w:rPr>
    </w:lvl>
  </w:abstractNum>
  <w:abstractNum w:abstractNumId="7" w15:restartNumberingAfterBreak="0">
    <w:nsid w:val="FFFFFF83"/>
    <w:multiLevelType w:val="singleLevel"/>
    <w:tmpl w:val="448C068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  <w:i w:val="0"/>
        <w:sz w:val="18"/>
      </w:rPr>
    </w:lvl>
  </w:abstractNum>
  <w:abstractNum w:abstractNumId="8" w15:restartNumberingAfterBreak="0">
    <w:nsid w:val="FFFFFF88"/>
    <w:multiLevelType w:val="singleLevel"/>
    <w:tmpl w:val="CF0806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i w:val="0"/>
        <w:sz w:val="22"/>
      </w:rPr>
    </w:lvl>
  </w:abstractNum>
  <w:abstractNum w:abstractNumId="9" w15:restartNumberingAfterBreak="0">
    <w:nsid w:val="FFFFFF89"/>
    <w:multiLevelType w:val="singleLevel"/>
    <w:tmpl w:val="68F88E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3"/>
    <w:multiLevelType w:val="multilevel"/>
    <w:tmpl w:val="00000003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4"/>
    <w:multiLevelType w:val="multilevel"/>
    <w:tmpl w:val="B07AA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6"/>
    <w:multiLevelType w:val="multilevel"/>
    <w:tmpl w:val="0000000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7"/>
    <w:multiLevelType w:val="hybridMultilevel"/>
    <w:tmpl w:val="00000007"/>
    <w:lvl w:ilvl="0" w:tplc="2AEE442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3D485F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C400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A82A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7897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ACE6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0835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A036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80BC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08"/>
    <w:multiLevelType w:val="multilevel"/>
    <w:tmpl w:val="0000000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09"/>
    <w:multiLevelType w:val="multilevel"/>
    <w:tmpl w:val="00000009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0A"/>
    <w:multiLevelType w:val="hybridMultilevel"/>
    <w:tmpl w:val="0000000A"/>
    <w:lvl w:ilvl="0" w:tplc="0F7E99D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7FD0F7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302A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B897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AE6B9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28ED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A074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5297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282B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0B"/>
    <w:multiLevelType w:val="multilevel"/>
    <w:tmpl w:val="0000000B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0C"/>
    <w:multiLevelType w:val="multilevel"/>
    <w:tmpl w:val="0000000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0D"/>
    <w:multiLevelType w:val="multilevel"/>
    <w:tmpl w:val="0000000D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0E"/>
    <w:multiLevelType w:val="multilevel"/>
    <w:tmpl w:val="0000000E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0F"/>
    <w:multiLevelType w:val="multilevel"/>
    <w:tmpl w:val="0000000F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0"/>
    <w:multiLevelType w:val="hybridMultilevel"/>
    <w:tmpl w:val="00000010"/>
    <w:lvl w:ilvl="0" w:tplc="6DC248B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2FA64E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75C7D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30AA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2606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B0AF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2E4C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6A0D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100D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1"/>
    <w:multiLevelType w:val="hybridMultilevel"/>
    <w:tmpl w:val="00000011"/>
    <w:lvl w:ilvl="0" w:tplc="4A68C9FA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199480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A56DB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5072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6068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E2F9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9A0F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FE8A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F459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2"/>
    <w:multiLevelType w:val="hybridMultilevel"/>
    <w:tmpl w:val="00000012"/>
    <w:lvl w:ilvl="0" w:tplc="3C4ED52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9AEA5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B6BC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5E0A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447F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8B6E4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24DB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6A77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D52A6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3"/>
    <w:multiLevelType w:val="multilevel"/>
    <w:tmpl w:val="00000013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4"/>
    <w:multiLevelType w:val="multilevel"/>
    <w:tmpl w:val="00000014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65B57BE"/>
    <w:multiLevelType w:val="multilevel"/>
    <w:tmpl w:val="C70E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5D61F07"/>
    <w:multiLevelType w:val="hybridMultilevel"/>
    <w:tmpl w:val="07883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E2C66"/>
    <w:multiLevelType w:val="hybridMultilevel"/>
    <w:tmpl w:val="219A8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9300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4795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47668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973658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551706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839919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3600012">
    <w:abstractNumId w:val="16"/>
  </w:num>
  <w:num w:numId="8" w16cid:durableId="1630865398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4380693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2657420">
    <w:abstractNumId w:val="19"/>
  </w:num>
  <w:num w:numId="11" w16cid:durableId="828639579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9460091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9709963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3177207">
    <w:abstractNumId w:val="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2563044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1140049">
    <w:abstractNumId w:val="25"/>
  </w:num>
  <w:num w:numId="17" w16cid:durableId="1137801297">
    <w:abstractNumId w:val="26"/>
  </w:num>
  <w:num w:numId="18" w16cid:durableId="401491579">
    <w:abstractNumId w:val="27"/>
  </w:num>
  <w:num w:numId="19" w16cid:durableId="14683530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56605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9567583">
    <w:abstractNumId w:val="16"/>
  </w:num>
  <w:num w:numId="22" w16cid:durableId="592782941">
    <w:abstractNumId w:val="19"/>
  </w:num>
  <w:num w:numId="23" w16cid:durableId="37316148">
    <w:abstractNumId w:val="24"/>
  </w:num>
  <w:num w:numId="24" w16cid:durableId="217740721">
    <w:abstractNumId w:val="25"/>
  </w:num>
  <w:num w:numId="25" w16cid:durableId="18226917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3085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27988055">
    <w:abstractNumId w:val="9"/>
  </w:num>
  <w:num w:numId="28" w16cid:durableId="1978073785">
    <w:abstractNumId w:val="9"/>
  </w:num>
  <w:num w:numId="29" w16cid:durableId="1850410201">
    <w:abstractNumId w:val="7"/>
  </w:num>
  <w:num w:numId="30" w16cid:durableId="47997290">
    <w:abstractNumId w:val="7"/>
  </w:num>
  <w:num w:numId="31" w16cid:durableId="1772776670">
    <w:abstractNumId w:val="6"/>
  </w:num>
  <w:num w:numId="32" w16cid:durableId="163280268">
    <w:abstractNumId w:val="6"/>
  </w:num>
  <w:num w:numId="33" w16cid:durableId="238370697">
    <w:abstractNumId w:val="8"/>
  </w:num>
  <w:num w:numId="34" w16cid:durableId="6913122">
    <w:abstractNumId w:val="8"/>
  </w:num>
  <w:num w:numId="35" w16cid:durableId="1318798763">
    <w:abstractNumId w:val="3"/>
  </w:num>
  <w:num w:numId="36" w16cid:durableId="1947811527">
    <w:abstractNumId w:val="3"/>
  </w:num>
  <w:num w:numId="37" w16cid:durableId="1814712030">
    <w:abstractNumId w:val="2"/>
  </w:num>
  <w:num w:numId="38" w16cid:durableId="665019177">
    <w:abstractNumId w:val="2"/>
  </w:num>
  <w:num w:numId="39" w16cid:durableId="412942484">
    <w:abstractNumId w:val="0"/>
  </w:num>
  <w:num w:numId="40" w16cid:durableId="413094434">
    <w:abstractNumId w:val="1"/>
  </w:num>
  <w:num w:numId="41" w16cid:durableId="1608809512">
    <w:abstractNumId w:val="4"/>
  </w:num>
  <w:num w:numId="42" w16cid:durableId="1363358887">
    <w:abstractNumId w:val="5"/>
  </w:num>
  <w:num w:numId="43" w16cid:durableId="1689403896">
    <w:abstractNumId w:val="11"/>
  </w:num>
  <w:num w:numId="44" w16cid:durableId="1667439347">
    <w:abstractNumId w:val="12"/>
  </w:num>
  <w:num w:numId="45" w16cid:durableId="1842969845">
    <w:abstractNumId w:val="13"/>
  </w:num>
  <w:num w:numId="46" w16cid:durableId="898634447">
    <w:abstractNumId w:val="14"/>
  </w:num>
  <w:num w:numId="47" w16cid:durableId="1485781838">
    <w:abstractNumId w:val="15"/>
  </w:num>
  <w:num w:numId="48" w16cid:durableId="44378917">
    <w:abstractNumId w:val="17"/>
  </w:num>
  <w:num w:numId="49" w16cid:durableId="449667667">
    <w:abstractNumId w:val="30"/>
  </w:num>
  <w:num w:numId="50" w16cid:durableId="1059744549">
    <w:abstractNumId w:val="31"/>
  </w:num>
  <w:num w:numId="51" w16cid:durableId="771239336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D3"/>
    <w:rsid w:val="00001EF8"/>
    <w:rsid w:val="000021E8"/>
    <w:rsid w:val="00006466"/>
    <w:rsid w:val="00016389"/>
    <w:rsid w:val="000206D6"/>
    <w:rsid w:val="00055316"/>
    <w:rsid w:val="000558C2"/>
    <w:rsid w:val="000573A7"/>
    <w:rsid w:val="00065BC8"/>
    <w:rsid w:val="000922E2"/>
    <w:rsid w:val="000E5591"/>
    <w:rsid w:val="00127ECA"/>
    <w:rsid w:val="00152F00"/>
    <w:rsid w:val="00166E31"/>
    <w:rsid w:val="00183A62"/>
    <w:rsid w:val="001923F5"/>
    <w:rsid w:val="001A7355"/>
    <w:rsid w:val="001B607A"/>
    <w:rsid w:val="001B7B0F"/>
    <w:rsid w:val="001D21CC"/>
    <w:rsid w:val="001E39C3"/>
    <w:rsid w:val="0022763B"/>
    <w:rsid w:val="00257E2C"/>
    <w:rsid w:val="00263C8C"/>
    <w:rsid w:val="00265994"/>
    <w:rsid w:val="00283108"/>
    <w:rsid w:val="002837E2"/>
    <w:rsid w:val="00294BFB"/>
    <w:rsid w:val="002C2809"/>
    <w:rsid w:val="003113EC"/>
    <w:rsid w:val="00311938"/>
    <w:rsid w:val="00314615"/>
    <w:rsid w:val="00327577"/>
    <w:rsid w:val="00353F92"/>
    <w:rsid w:val="00376A9B"/>
    <w:rsid w:val="00380A81"/>
    <w:rsid w:val="003874D7"/>
    <w:rsid w:val="003D24C1"/>
    <w:rsid w:val="003E1CC5"/>
    <w:rsid w:val="003F270A"/>
    <w:rsid w:val="003F5027"/>
    <w:rsid w:val="003F6BCB"/>
    <w:rsid w:val="004002D9"/>
    <w:rsid w:val="00403F67"/>
    <w:rsid w:val="00414404"/>
    <w:rsid w:val="004176D0"/>
    <w:rsid w:val="00430B7F"/>
    <w:rsid w:val="00436531"/>
    <w:rsid w:val="004553A1"/>
    <w:rsid w:val="004569E5"/>
    <w:rsid w:val="0045D5EB"/>
    <w:rsid w:val="00481360"/>
    <w:rsid w:val="00483BB3"/>
    <w:rsid w:val="0049371E"/>
    <w:rsid w:val="004A181B"/>
    <w:rsid w:val="004C69BE"/>
    <w:rsid w:val="004C7EC0"/>
    <w:rsid w:val="005110BB"/>
    <w:rsid w:val="005114D9"/>
    <w:rsid w:val="00513E5F"/>
    <w:rsid w:val="005164D8"/>
    <w:rsid w:val="00524BEA"/>
    <w:rsid w:val="00527396"/>
    <w:rsid w:val="00530097"/>
    <w:rsid w:val="0054277F"/>
    <w:rsid w:val="005446AE"/>
    <w:rsid w:val="00561C4C"/>
    <w:rsid w:val="005641E5"/>
    <w:rsid w:val="00573F01"/>
    <w:rsid w:val="0057686F"/>
    <w:rsid w:val="00577CA4"/>
    <w:rsid w:val="00584B40"/>
    <w:rsid w:val="0059255D"/>
    <w:rsid w:val="005A76E8"/>
    <w:rsid w:val="005B0825"/>
    <w:rsid w:val="005B2841"/>
    <w:rsid w:val="005C0134"/>
    <w:rsid w:val="005D0EF9"/>
    <w:rsid w:val="005E09D6"/>
    <w:rsid w:val="005F5309"/>
    <w:rsid w:val="005F7A5B"/>
    <w:rsid w:val="006278E5"/>
    <w:rsid w:val="006605F2"/>
    <w:rsid w:val="0069745F"/>
    <w:rsid w:val="006A54C8"/>
    <w:rsid w:val="006B253B"/>
    <w:rsid w:val="006E0675"/>
    <w:rsid w:val="00712B9F"/>
    <w:rsid w:val="00722489"/>
    <w:rsid w:val="007576ED"/>
    <w:rsid w:val="00773EE6"/>
    <w:rsid w:val="0077619C"/>
    <w:rsid w:val="00794274"/>
    <w:rsid w:val="007A5CCD"/>
    <w:rsid w:val="007C2209"/>
    <w:rsid w:val="007D743D"/>
    <w:rsid w:val="007F0047"/>
    <w:rsid w:val="00805B5E"/>
    <w:rsid w:val="00807720"/>
    <w:rsid w:val="00807A2E"/>
    <w:rsid w:val="0083722B"/>
    <w:rsid w:val="00840588"/>
    <w:rsid w:val="00844A43"/>
    <w:rsid w:val="00862F84"/>
    <w:rsid w:val="008638CB"/>
    <w:rsid w:val="00895769"/>
    <w:rsid w:val="008A6DCD"/>
    <w:rsid w:val="008C373B"/>
    <w:rsid w:val="008C40CD"/>
    <w:rsid w:val="008D7075"/>
    <w:rsid w:val="008E21FC"/>
    <w:rsid w:val="008E30AF"/>
    <w:rsid w:val="008F69E2"/>
    <w:rsid w:val="00904FA2"/>
    <w:rsid w:val="009101AB"/>
    <w:rsid w:val="00912590"/>
    <w:rsid w:val="00913705"/>
    <w:rsid w:val="00917555"/>
    <w:rsid w:val="00993511"/>
    <w:rsid w:val="009A7AB6"/>
    <w:rsid w:val="009C535D"/>
    <w:rsid w:val="009E6233"/>
    <w:rsid w:val="00A12EA9"/>
    <w:rsid w:val="00A21637"/>
    <w:rsid w:val="00A27EDA"/>
    <w:rsid w:val="00A3159A"/>
    <w:rsid w:val="00A4154C"/>
    <w:rsid w:val="00A64E5E"/>
    <w:rsid w:val="00A84638"/>
    <w:rsid w:val="00A87D21"/>
    <w:rsid w:val="00AC4E26"/>
    <w:rsid w:val="00AD3536"/>
    <w:rsid w:val="00B03668"/>
    <w:rsid w:val="00B1763E"/>
    <w:rsid w:val="00B21EF4"/>
    <w:rsid w:val="00B36B84"/>
    <w:rsid w:val="00B43932"/>
    <w:rsid w:val="00B45712"/>
    <w:rsid w:val="00B4747A"/>
    <w:rsid w:val="00B53023"/>
    <w:rsid w:val="00B6324F"/>
    <w:rsid w:val="00B82A82"/>
    <w:rsid w:val="00B845AA"/>
    <w:rsid w:val="00BA0FFB"/>
    <w:rsid w:val="00BA7EAD"/>
    <w:rsid w:val="00BB0008"/>
    <w:rsid w:val="00BB17C7"/>
    <w:rsid w:val="00BB1F98"/>
    <w:rsid w:val="00BC4253"/>
    <w:rsid w:val="00BC58EA"/>
    <w:rsid w:val="00BE6ED3"/>
    <w:rsid w:val="00BF05CD"/>
    <w:rsid w:val="00C001E0"/>
    <w:rsid w:val="00C07538"/>
    <w:rsid w:val="00C23F53"/>
    <w:rsid w:val="00C26A21"/>
    <w:rsid w:val="00C35CB4"/>
    <w:rsid w:val="00C37D8E"/>
    <w:rsid w:val="00C6388F"/>
    <w:rsid w:val="00C96ED3"/>
    <w:rsid w:val="00C9788F"/>
    <w:rsid w:val="00CA6850"/>
    <w:rsid w:val="00CB41BA"/>
    <w:rsid w:val="00CC7CA1"/>
    <w:rsid w:val="00CD427D"/>
    <w:rsid w:val="00CD640D"/>
    <w:rsid w:val="00CD7671"/>
    <w:rsid w:val="00CD76F8"/>
    <w:rsid w:val="00CF2DEA"/>
    <w:rsid w:val="00D061CE"/>
    <w:rsid w:val="00D10A5B"/>
    <w:rsid w:val="00D21D7C"/>
    <w:rsid w:val="00D26B9A"/>
    <w:rsid w:val="00D4634F"/>
    <w:rsid w:val="00D536BF"/>
    <w:rsid w:val="00D55ECE"/>
    <w:rsid w:val="00D65D51"/>
    <w:rsid w:val="00DA0E14"/>
    <w:rsid w:val="00DA2218"/>
    <w:rsid w:val="00DB509B"/>
    <w:rsid w:val="00DC7D43"/>
    <w:rsid w:val="00DD0DD3"/>
    <w:rsid w:val="00E003A9"/>
    <w:rsid w:val="00E00A92"/>
    <w:rsid w:val="00E133B8"/>
    <w:rsid w:val="00E17A07"/>
    <w:rsid w:val="00E20A0A"/>
    <w:rsid w:val="00E32E27"/>
    <w:rsid w:val="00E35BBC"/>
    <w:rsid w:val="00E43FF4"/>
    <w:rsid w:val="00E52564"/>
    <w:rsid w:val="00E57EDF"/>
    <w:rsid w:val="00E60073"/>
    <w:rsid w:val="00E70F4A"/>
    <w:rsid w:val="00E7583E"/>
    <w:rsid w:val="00EF5DA7"/>
    <w:rsid w:val="00F50BEB"/>
    <w:rsid w:val="00F51D6E"/>
    <w:rsid w:val="00F71963"/>
    <w:rsid w:val="00FB01BB"/>
    <w:rsid w:val="00FC52BB"/>
    <w:rsid w:val="00FC6769"/>
    <w:rsid w:val="00FE420D"/>
    <w:rsid w:val="00FE6E71"/>
    <w:rsid w:val="01353D2D"/>
    <w:rsid w:val="04A404EC"/>
    <w:rsid w:val="066DD550"/>
    <w:rsid w:val="0DC4F12D"/>
    <w:rsid w:val="0E046899"/>
    <w:rsid w:val="12A52510"/>
    <w:rsid w:val="193B91C2"/>
    <w:rsid w:val="1AA1584D"/>
    <w:rsid w:val="1E96F885"/>
    <w:rsid w:val="1F33A726"/>
    <w:rsid w:val="2067F0B5"/>
    <w:rsid w:val="20BC54F2"/>
    <w:rsid w:val="2179C894"/>
    <w:rsid w:val="217CCCC7"/>
    <w:rsid w:val="23189D28"/>
    <w:rsid w:val="2374D939"/>
    <w:rsid w:val="24ED11AC"/>
    <w:rsid w:val="2A35E676"/>
    <w:rsid w:val="2C3EBEBF"/>
    <w:rsid w:val="2CF983A6"/>
    <w:rsid w:val="2D6EC617"/>
    <w:rsid w:val="2EDE4154"/>
    <w:rsid w:val="2F0DF077"/>
    <w:rsid w:val="3177AA1F"/>
    <w:rsid w:val="34F29C97"/>
    <w:rsid w:val="35F6F869"/>
    <w:rsid w:val="3DC1138B"/>
    <w:rsid w:val="42D177FB"/>
    <w:rsid w:val="4A1EF86F"/>
    <w:rsid w:val="535F5A14"/>
    <w:rsid w:val="543D90A2"/>
    <w:rsid w:val="5965A25C"/>
    <w:rsid w:val="61736ED5"/>
    <w:rsid w:val="72419AFA"/>
    <w:rsid w:val="72BCCCFE"/>
    <w:rsid w:val="7E09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28EAD3"/>
  <w15:docId w15:val="{86DC1F2B-22F5-40D8-A42E-294597F8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027"/>
    <w:pPr>
      <w:spacing w:after="120" w:line="288" w:lineRule="auto"/>
      <w:jc w:val="both"/>
    </w:pPr>
    <w:rPr>
      <w:rFonts w:ascii="Calibri" w:eastAsia="Times New Roman" w:hAnsi="Calibri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13E5F"/>
    <w:pPr>
      <w:keepNext/>
      <w:spacing w:before="240" w:after="240"/>
      <w:outlineLvl w:val="0"/>
    </w:pPr>
    <w:rPr>
      <w:rFonts w:cs="Arial"/>
      <w:bCs/>
      <w:color w:val="CE0F69" w:themeColor="accent1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513E5F"/>
    <w:pPr>
      <w:keepNext/>
      <w:spacing w:before="240" w:line="240" w:lineRule="auto"/>
      <w:outlineLvl w:val="1"/>
    </w:pPr>
    <w:rPr>
      <w:rFonts w:cs="Arial"/>
      <w:b/>
      <w:bCs/>
      <w:iCs/>
      <w:color w:val="002855" w:themeColor="text2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513E5F"/>
    <w:pPr>
      <w:keepNext/>
      <w:spacing w:before="240"/>
      <w:outlineLvl w:val="2"/>
    </w:pPr>
    <w:rPr>
      <w:rFonts w:cs="Arial"/>
      <w:b/>
      <w:bCs/>
      <w:color w:val="7F7F7F" w:themeColor="text1" w:themeTint="80"/>
      <w:sz w:val="32"/>
      <w:szCs w:val="26"/>
    </w:rPr>
  </w:style>
  <w:style w:type="paragraph" w:styleId="Heading4">
    <w:name w:val="heading 4"/>
    <w:basedOn w:val="Heading3"/>
    <w:next w:val="Normal"/>
    <w:link w:val="Heading4Char"/>
    <w:rsid w:val="00513E5F"/>
    <w:pPr>
      <w:spacing w:before="120" w:line="240" w:lineRule="auto"/>
      <w:ind w:left="851" w:hanging="851"/>
      <w:jc w:val="left"/>
      <w:outlineLvl w:val="3"/>
    </w:pPr>
    <w:rPr>
      <w:rFonts w:asciiTheme="majorHAnsi" w:hAnsiTheme="majorHAnsi"/>
      <w:i/>
      <w:sz w:val="24"/>
      <w:szCs w:val="20"/>
    </w:rPr>
  </w:style>
  <w:style w:type="paragraph" w:styleId="Heading5">
    <w:name w:val="heading 5"/>
    <w:basedOn w:val="Heading4"/>
    <w:link w:val="Heading5Char"/>
    <w:rsid w:val="00530097"/>
    <w:pPr>
      <w:ind w:left="680" w:hanging="340"/>
      <w:outlineLvl w:val="4"/>
    </w:pPr>
    <w:rPr>
      <w:b w:val="0"/>
    </w:rPr>
  </w:style>
  <w:style w:type="paragraph" w:styleId="Heading6">
    <w:name w:val="heading 6"/>
    <w:basedOn w:val="Heading5"/>
    <w:next w:val="Heading7"/>
    <w:link w:val="Heading6Char"/>
    <w:rsid w:val="00530097"/>
    <w:pPr>
      <w:outlineLvl w:val="5"/>
    </w:pPr>
  </w:style>
  <w:style w:type="paragraph" w:styleId="Heading7">
    <w:name w:val="heading 7"/>
    <w:basedOn w:val="Normal"/>
    <w:next w:val="Normal"/>
    <w:link w:val="Heading7Char"/>
    <w:rsid w:val="003F5027"/>
    <w:pPr>
      <w:spacing w:before="240" w:after="60" w:line="240" w:lineRule="auto"/>
      <w:outlineLvl w:val="6"/>
    </w:pPr>
    <w:rPr>
      <w:rFonts w:ascii="Times New Roman" w:hAnsi="Times New Roman"/>
      <w:szCs w:val="20"/>
    </w:rPr>
  </w:style>
  <w:style w:type="paragraph" w:styleId="Heading8">
    <w:name w:val="heading 8"/>
    <w:basedOn w:val="Normal"/>
    <w:next w:val="Normal"/>
    <w:link w:val="Heading8Char"/>
    <w:rsid w:val="003F5027"/>
    <w:pPr>
      <w:spacing w:before="240" w:after="60" w:line="240" w:lineRule="auto"/>
      <w:outlineLvl w:val="7"/>
    </w:pPr>
    <w:rPr>
      <w:rFonts w:ascii="Times New Roman" w:hAnsi="Times New Roman"/>
      <w:szCs w:val="20"/>
    </w:rPr>
  </w:style>
  <w:style w:type="paragraph" w:styleId="Heading9">
    <w:name w:val="heading 9"/>
    <w:basedOn w:val="Normal"/>
    <w:next w:val="Normal"/>
    <w:link w:val="Heading9Char"/>
    <w:rsid w:val="003F5027"/>
    <w:pPr>
      <w:spacing w:before="240" w:after="60" w:line="240" w:lineRule="auto"/>
      <w:outlineLvl w:val="8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50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83A62"/>
    <w:rPr>
      <w:rFonts w:ascii="Calibri" w:eastAsia="Times New Roman" w:hAnsi="Calibri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D21D7C"/>
    <w:pPr>
      <w:tabs>
        <w:tab w:val="center" w:pos="4153"/>
        <w:tab w:val="right" w:pos="830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D21D7C"/>
    <w:rPr>
      <w:rFonts w:ascii="Calibri" w:eastAsia="Times New Roman" w:hAnsi="Calibri" w:cs="Times New Roman"/>
      <w:sz w:val="16"/>
      <w:szCs w:val="24"/>
      <w:lang w:eastAsia="en-GB"/>
    </w:rPr>
  </w:style>
  <w:style w:type="paragraph" w:customStyle="1" w:styleId="DocumentTitle">
    <w:name w:val="Document Title"/>
    <w:qFormat/>
    <w:rsid w:val="008C40CD"/>
    <w:rPr>
      <w:rFonts w:ascii="Calibri" w:eastAsia="Times New Roman" w:hAnsi="Calibri" w:cs="Arial"/>
      <w:bCs/>
      <w:color w:val="CE0F69" w:themeColor="accent1"/>
      <w:kern w:val="32"/>
      <w:sz w:val="72"/>
      <w:szCs w:val="32"/>
      <w:lang w:eastAsia="en-GB"/>
    </w:rPr>
  </w:style>
  <w:style w:type="paragraph" w:customStyle="1" w:styleId="DocumentSubtitle">
    <w:name w:val="Document Subtitle"/>
    <w:next w:val="BodyText"/>
    <w:qFormat/>
    <w:rsid w:val="005114D9"/>
    <w:rPr>
      <w:rFonts w:ascii="Calibri" w:eastAsia="Times New Roman" w:hAnsi="Calibri" w:cs="Arial"/>
      <w:b/>
      <w:bCs/>
      <w:iCs/>
      <w:color w:val="002855" w:themeColor="text2"/>
      <w:sz w:val="44"/>
      <w:szCs w:val="28"/>
      <w:lang w:eastAsia="en-GB"/>
    </w:rPr>
  </w:style>
  <w:style w:type="character" w:styleId="Hyperlink">
    <w:name w:val="Hyperlink"/>
    <w:uiPriority w:val="99"/>
    <w:rsid w:val="00BA0FFB"/>
    <w:rPr>
      <w:rFonts w:ascii="Calibri" w:hAnsi="Calibri"/>
      <w:b/>
      <w:color w:val="CE0F69" w:themeColor="accent1"/>
      <w:sz w:val="22"/>
      <w:u w:val="single"/>
    </w:rPr>
  </w:style>
  <w:style w:type="character" w:styleId="PageNumber">
    <w:name w:val="page number"/>
    <w:rsid w:val="00D21D7C"/>
    <w:rPr>
      <w:bCs/>
      <w:color w:val="717171"/>
      <w:szCs w:val="12"/>
    </w:rPr>
  </w:style>
  <w:style w:type="character" w:customStyle="1" w:styleId="Heading1Char">
    <w:name w:val="Heading 1 Char"/>
    <w:basedOn w:val="DefaultParagraphFont"/>
    <w:link w:val="Heading1"/>
    <w:rsid w:val="00513E5F"/>
    <w:rPr>
      <w:rFonts w:ascii="Calibri" w:eastAsia="Times New Roman" w:hAnsi="Calibri" w:cs="Arial"/>
      <w:bCs/>
      <w:color w:val="CE0F69" w:themeColor="accent1"/>
      <w:kern w:val="32"/>
      <w:sz w:val="5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513E5F"/>
    <w:rPr>
      <w:rFonts w:ascii="Calibri" w:eastAsia="Times New Roman" w:hAnsi="Calibri" w:cs="Arial"/>
      <w:b/>
      <w:bCs/>
      <w:iCs/>
      <w:color w:val="002855" w:themeColor="text2"/>
      <w:sz w:val="36"/>
      <w:szCs w:val="28"/>
      <w:lang w:eastAsia="en-GB"/>
    </w:rPr>
  </w:style>
  <w:style w:type="paragraph" w:styleId="BodyText">
    <w:name w:val="Body Text"/>
    <w:basedOn w:val="Normal"/>
    <w:link w:val="BodyTextChar"/>
    <w:rsid w:val="00BA0FFB"/>
    <w:pPr>
      <w:jc w:val="left"/>
    </w:pPr>
  </w:style>
  <w:style w:type="character" w:customStyle="1" w:styleId="BodyTextChar">
    <w:name w:val="Body Text Char"/>
    <w:basedOn w:val="DefaultParagraphFont"/>
    <w:link w:val="BodyText"/>
    <w:rsid w:val="00BA0FFB"/>
    <w:rPr>
      <w:rFonts w:ascii="Calibri" w:eastAsia="Times New Roman" w:hAnsi="Calibri" w:cs="Times New Roman"/>
      <w:szCs w:val="24"/>
      <w:lang w:eastAsia="en-GB"/>
    </w:rPr>
  </w:style>
  <w:style w:type="paragraph" w:styleId="BodyText2">
    <w:name w:val="Body Text 2"/>
    <w:basedOn w:val="Normal"/>
    <w:link w:val="BodyText2Char"/>
    <w:rsid w:val="003F5027"/>
    <w:pPr>
      <w:tabs>
        <w:tab w:val="left" w:pos="567"/>
      </w:tabs>
      <w:ind w:left="567"/>
    </w:pPr>
  </w:style>
  <w:style w:type="character" w:customStyle="1" w:styleId="BodyText2Char">
    <w:name w:val="Body Text 2 Char"/>
    <w:basedOn w:val="DefaultParagraphFont"/>
    <w:link w:val="BodyText2"/>
    <w:rsid w:val="003F5027"/>
    <w:rPr>
      <w:rFonts w:ascii="Calibri" w:eastAsia="Times New Roman" w:hAnsi="Calibri" w:cs="Times New Roman"/>
      <w:szCs w:val="24"/>
      <w:lang w:eastAsia="en-GB"/>
    </w:rPr>
  </w:style>
  <w:style w:type="paragraph" w:styleId="BodyText3">
    <w:name w:val="Body Text 3"/>
    <w:basedOn w:val="BodyText2"/>
    <w:link w:val="BodyText3Char"/>
    <w:rsid w:val="003F5027"/>
    <w:pPr>
      <w:tabs>
        <w:tab w:val="left" w:pos="1134"/>
      </w:tabs>
      <w:ind w:left="1134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3F5027"/>
    <w:rPr>
      <w:rFonts w:ascii="Calibri" w:eastAsia="Times New Roman" w:hAnsi="Calibri" w:cs="Times New Roman"/>
      <w:szCs w:val="16"/>
      <w:lang w:eastAsia="en-GB"/>
    </w:rPr>
  </w:style>
  <w:style w:type="table" w:customStyle="1" w:styleId="BPNtable">
    <w:name w:val="BPN table"/>
    <w:basedOn w:val="TableNormal"/>
    <w:rsid w:val="003F5027"/>
    <w:pPr>
      <w:spacing w:before="60" w:after="60" w:line="288" w:lineRule="auto"/>
    </w:pPr>
    <w:rPr>
      <w:rFonts w:ascii="Calibri" w:eastAsia="Times New Roman" w:hAnsi="Calibri" w:cs="Times New Roman"/>
      <w:szCs w:val="20"/>
      <w:lang w:eastAsia="en-GB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keepNext/>
        <w:wordWrap/>
        <w:spacing w:beforeLines="0" w:before="0" w:beforeAutospacing="0" w:afterLines="0" w:after="0" w:afterAutospacing="0" w:line="288" w:lineRule="auto"/>
        <w:contextualSpacing w:val="0"/>
        <w:jc w:val="left"/>
        <w:outlineLvl w:val="9"/>
      </w:pPr>
      <w:rPr>
        <w:rFonts w:ascii="Bahnschrift SemiLight" w:hAnsi="Bahnschrift SemiLight"/>
        <w:sz w:val="22"/>
      </w:rPr>
      <w:tblPr/>
      <w:tcPr>
        <w:shd w:val="clear" w:color="auto" w:fill="B7B7B7"/>
      </w:tcPr>
    </w:tblStylePr>
  </w:style>
  <w:style w:type="paragraph" w:customStyle="1" w:styleId="BPNtablebody">
    <w:name w:val="BPN table body"/>
    <w:qFormat/>
    <w:rsid w:val="00B4747A"/>
    <w:pPr>
      <w:spacing w:before="60" w:after="60"/>
    </w:pPr>
    <w:rPr>
      <w:rFonts w:ascii="Calibri" w:eastAsia="Times New Roman" w:hAnsi="Calibri" w:cs="Times New Roman"/>
      <w:sz w:val="18"/>
      <w:szCs w:val="24"/>
      <w:lang w:eastAsia="en-GB"/>
    </w:rPr>
  </w:style>
  <w:style w:type="paragraph" w:customStyle="1" w:styleId="BPNtableheader">
    <w:name w:val="BPN table header"/>
    <w:basedOn w:val="BPNtablebody"/>
    <w:next w:val="BPNtablebody"/>
    <w:qFormat/>
    <w:rsid w:val="00B4747A"/>
    <w:rPr>
      <w:b/>
      <w:bCs/>
      <w:color w:val="002855" w:themeColor="text2"/>
      <w:szCs w:val="18"/>
    </w:rPr>
  </w:style>
  <w:style w:type="character" w:customStyle="1" w:styleId="ContentHeader">
    <w:name w:val="Content Header"/>
    <w:basedOn w:val="DefaultParagraphFont"/>
    <w:rsid w:val="003F5027"/>
    <w:rPr>
      <w:rFonts w:ascii="Calibri" w:hAnsi="Calibri"/>
      <w:b/>
      <w:bCs/>
      <w:color w:val="717171"/>
      <w:sz w:val="32"/>
    </w:rPr>
  </w:style>
  <w:style w:type="paragraph" w:customStyle="1" w:styleId="BasicParagraph">
    <w:name w:val="[Basic Paragraph]"/>
    <w:basedOn w:val="Normal"/>
    <w:uiPriority w:val="99"/>
    <w:rsid w:val="006278E5"/>
    <w:pPr>
      <w:autoSpaceDE w:val="0"/>
      <w:autoSpaceDN w:val="0"/>
      <w:adjustRightInd w:val="0"/>
      <w:spacing w:after="0"/>
      <w:jc w:val="left"/>
      <w:textAlignment w:val="center"/>
    </w:pPr>
    <w:rPr>
      <w:rFonts w:ascii="MinionPro-Regular" w:eastAsiaTheme="minorHAnsi" w:hAnsi="MinionPro-Regular" w:cs="MinionPro-Regular"/>
      <w:color w:val="000000"/>
      <w:sz w:val="24"/>
      <w:lang w:val="en-US" w:eastAsia="en-US"/>
    </w:rPr>
  </w:style>
  <w:style w:type="paragraph" w:customStyle="1" w:styleId="DocumentName">
    <w:name w:val="Document Name"/>
    <w:basedOn w:val="Normal"/>
    <w:rsid w:val="003F5027"/>
    <w:pPr>
      <w:jc w:val="right"/>
    </w:pPr>
    <w:rPr>
      <w:color w:val="B7B7B7"/>
      <w:sz w:val="48"/>
      <w:szCs w:val="20"/>
    </w:rPr>
  </w:style>
  <w:style w:type="character" w:customStyle="1" w:styleId="Heading3Char">
    <w:name w:val="Heading 3 Char"/>
    <w:basedOn w:val="DefaultParagraphFont"/>
    <w:link w:val="Heading3"/>
    <w:rsid w:val="00513E5F"/>
    <w:rPr>
      <w:rFonts w:ascii="Calibri" w:eastAsia="Times New Roman" w:hAnsi="Calibri" w:cs="Arial"/>
      <w:b/>
      <w:bCs/>
      <w:color w:val="7F7F7F" w:themeColor="text1" w:themeTint="80"/>
      <w:sz w:val="32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513E5F"/>
    <w:rPr>
      <w:rFonts w:asciiTheme="majorHAnsi" w:eastAsia="Times New Roman" w:hAnsiTheme="majorHAnsi" w:cs="Arial"/>
      <w:b/>
      <w:bCs/>
      <w:i/>
      <w:color w:val="7F7F7F" w:themeColor="text1" w:themeTint="80"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530097"/>
    <w:rPr>
      <w:rFonts w:asciiTheme="majorHAnsi" w:eastAsia="Times New Roman" w:hAnsiTheme="majorHAnsi" w:cs="Arial"/>
      <w:bCs/>
      <w:i/>
      <w:color w:val="7F7F7F" w:themeColor="text1" w:themeTint="80"/>
      <w:sz w:val="24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530097"/>
    <w:rPr>
      <w:rFonts w:asciiTheme="majorHAnsi" w:eastAsia="Times New Roman" w:hAnsiTheme="majorHAnsi" w:cs="Arial"/>
      <w:bCs/>
      <w:i/>
      <w:color w:val="7F7F7F" w:themeColor="text1" w:themeTint="80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3F5027"/>
    <w:rPr>
      <w:rFonts w:ascii="Times New Roman" w:eastAsia="Times New Roman" w:hAnsi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3F5027"/>
    <w:rPr>
      <w:rFonts w:ascii="Times New Roman" w:eastAsia="Times New Roman" w:hAnsi="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rsid w:val="003F5027"/>
    <w:rPr>
      <w:rFonts w:ascii="Times New Roman" w:eastAsia="Times New Roman" w:hAnsi="Times New Roman" w:cs="Times New Roman"/>
      <w:szCs w:val="20"/>
    </w:rPr>
  </w:style>
  <w:style w:type="paragraph" w:styleId="Quote">
    <w:name w:val="Quote"/>
    <w:link w:val="QuoteChar"/>
    <w:qFormat/>
    <w:rsid w:val="00722489"/>
    <w:pPr>
      <w:spacing w:after="0" w:line="288" w:lineRule="auto"/>
      <w:ind w:left="340"/>
    </w:pPr>
    <w:rPr>
      <w:rFonts w:asciiTheme="majorHAnsi" w:eastAsia="Times New Roman" w:hAnsiTheme="majorHAnsi" w:cs="Times New Roman"/>
      <w:i/>
      <w:color w:val="7F7F7F" w:themeColor="text1" w:themeTint="80"/>
      <w:szCs w:val="24"/>
      <w:lang w:eastAsia="en-GB"/>
    </w:rPr>
  </w:style>
  <w:style w:type="character" w:customStyle="1" w:styleId="QuoteChar">
    <w:name w:val="Quote Char"/>
    <w:basedOn w:val="DefaultParagraphFont"/>
    <w:link w:val="Quote"/>
    <w:rsid w:val="00722489"/>
    <w:rPr>
      <w:rFonts w:asciiTheme="majorHAnsi" w:eastAsia="Times New Roman" w:hAnsiTheme="majorHAnsi" w:cs="Times New Roman"/>
      <w:i/>
      <w:color w:val="7F7F7F" w:themeColor="text1" w:themeTint="80"/>
      <w:szCs w:val="24"/>
      <w:lang w:eastAsia="en-GB"/>
    </w:rPr>
  </w:style>
  <w:style w:type="paragraph" w:customStyle="1" w:styleId="Quoteref">
    <w:name w:val="Quote ref"/>
    <w:qFormat/>
    <w:rsid w:val="00722489"/>
    <w:pPr>
      <w:spacing w:after="120" w:line="240" w:lineRule="auto"/>
      <w:ind w:left="340"/>
    </w:pPr>
    <w:rPr>
      <w:rFonts w:ascii="Calibri" w:eastAsia="Times New Roman" w:hAnsi="Calibri" w:cs="Times New Roman"/>
      <w:b/>
      <w:sz w:val="16"/>
      <w:szCs w:val="24"/>
      <w:lang w:eastAsia="en-GB"/>
    </w:rPr>
  </w:style>
  <w:style w:type="table" w:styleId="TableGrid">
    <w:name w:val="Table Grid"/>
    <w:basedOn w:val="TableNormal"/>
    <w:rsid w:val="003F5027"/>
    <w:pPr>
      <w:spacing w:before="60" w:after="60" w:line="288" w:lineRule="auto"/>
      <w:jc w:val="both"/>
    </w:pPr>
    <w:rPr>
      <w:rFonts w:ascii="Calibri" w:eastAsia="Times New Roman" w:hAnsi="Calibri" w:cs="Times New Roman"/>
      <w:szCs w:val="20"/>
      <w:lang w:eastAsia="en-GB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  <w:outlineLvl w:val="9"/>
      </w:pPr>
      <w:rPr>
        <w:rFonts w:ascii="Bahnschrift SemiLight" w:hAnsi="Bahnschrift SemiLight"/>
        <w:b w:val="0"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7B7B7"/>
      </w:tcPr>
    </w:tblStylePr>
  </w:style>
  <w:style w:type="paragraph" w:styleId="TOC1">
    <w:name w:val="toc 1"/>
    <w:basedOn w:val="Normal"/>
    <w:next w:val="Normal"/>
    <w:autoRedefine/>
    <w:uiPriority w:val="39"/>
    <w:rsid w:val="008C40CD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3F5027"/>
    <w:pPr>
      <w:spacing w:before="120" w:after="0"/>
      <w:ind w:left="220"/>
      <w:jc w:val="left"/>
    </w:pPr>
    <w:rPr>
      <w:rFonts w:asciiTheme="minorHAnsi" w:hAnsiTheme="minorHAnsi"/>
      <w:i/>
      <w:i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513E5F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8C40CD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862550" w:themeColor="accent4"/>
      <w:kern w:val="0"/>
      <w:sz w:val="28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C40CD"/>
    <w:pPr>
      <w:spacing w:after="0"/>
      <w:ind w:left="440"/>
      <w:jc w:val="left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C40CD"/>
    <w:pPr>
      <w:spacing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C40CD"/>
    <w:pPr>
      <w:spacing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C40CD"/>
    <w:pPr>
      <w:spacing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C40CD"/>
    <w:pPr>
      <w:spacing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C40CD"/>
    <w:pPr>
      <w:spacing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C40CD"/>
    <w:pPr>
      <w:spacing w:after="0"/>
      <w:ind w:left="1760"/>
      <w:jc w:val="left"/>
    </w:pPr>
    <w:rPr>
      <w:rFonts w:asciiTheme="minorHAnsi" w:hAnsiTheme="minorHAns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D0DD3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0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A92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A92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BE6ED3"/>
    <w:pPr>
      <w:spacing w:after="0" w:line="240" w:lineRule="auto"/>
    </w:pPr>
    <w:rPr>
      <w:rFonts w:ascii="Calibri" w:eastAsia="Times New Roman" w:hAnsi="Calibri" w:cs="Times New Roman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sid w:val="008638C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cyclement@bestpracticenet.co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bestpracticenet.co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ocumenttasks/documenttasks1.xml><?xml version="1.0" encoding="utf-8"?>
<t:Tasks xmlns:t="http://schemas.microsoft.com/office/tasks/2019/documenttasks" xmlns:oel="http://schemas.microsoft.com/office/2019/extlst">
  <t:Task id="{19408B86-E9EE-463F-B69A-CC52A0CB960A}">
    <t:Anchor>
      <t:Comment id="632271623"/>
    </t:Anchor>
    <t:History>
      <t:Event id="{D441170A-8BB1-4FF2-B7EF-4C543F330F4C}" time="2022-03-02T16:10:21Z">
        <t:Attribution userId="S::tracyclement@bestpracticenet.co.uk::6c5971e1-ae14-4e1f-a5d0-82627fa94117" userProvider="AD" userName="Tracy Clement"/>
        <t:Anchor>
          <t:Comment id="876049761"/>
        </t:Anchor>
        <t:Create/>
      </t:Event>
      <t:Event id="{D7B844CC-3074-4064-BC60-FE9EA02F18E9}" time="2022-03-02T16:10:21Z">
        <t:Attribution userId="S::tracyclement@bestpracticenet.co.uk::6c5971e1-ae14-4e1f-a5d0-82627fa94117" userProvider="AD" userName="Tracy Clement"/>
        <t:Anchor>
          <t:Comment id="876049761"/>
        </t:Anchor>
        <t:Assign userId="S::joannahawkins@bestpracticenet.co.uk::048d1af6-22f0-4691-9c35-8c5d49de7cc7" userProvider="AD" userName="Joanna Hawkins"/>
      </t:Event>
      <t:Event id="{99A8285A-B0A4-4CDE-B2CB-27B60C991842}" time="2022-03-02T16:10:21Z">
        <t:Attribution userId="S::tracyclement@bestpracticenet.co.uk::6c5971e1-ae14-4e1f-a5d0-82627fa94117" userProvider="AD" userName="Tracy Clement"/>
        <t:Anchor>
          <t:Comment id="876049761"/>
        </t:Anchor>
        <t:SetTitle title="@Joanna Hawkins response above."/>
      </t:Event>
    </t:History>
  </t:Task>
  <t:Task id="{57CE2184-F668-4610-96DA-7713C930E885}">
    <t:Anchor>
      <t:Comment id="632334994"/>
    </t:Anchor>
    <t:History>
      <t:Event id="{59DDC365-1EF6-4DE1-A86A-8397EF02F453}" time="2022-03-02T17:29:17.408Z">
        <t:Attribution userId="S::tracyclement@bestpracticenet.co.uk::6c5971e1-ae14-4e1f-a5d0-82627fa94117" userProvider="AD" userName="Tracy Clement"/>
        <t:Anchor>
          <t:Comment id="1917794728"/>
        </t:Anchor>
        <t:Create/>
      </t:Event>
      <t:Event id="{126E0895-3BA6-47F8-BD51-11A5F8E38084}" time="2022-03-02T17:29:17.408Z">
        <t:Attribution userId="S::tracyclement@bestpracticenet.co.uk::6c5971e1-ae14-4e1f-a5d0-82627fa94117" userProvider="AD" userName="Tracy Clement"/>
        <t:Anchor>
          <t:Comment id="1917794728"/>
        </t:Anchor>
        <t:Assign userId="S::joannahawkins@bestpracticenet.co.uk::048d1af6-22f0-4691-9c35-8c5d49de7cc7" userProvider="AD" userName="Joanna Hawkins"/>
      </t:Event>
      <t:Event id="{9BFD701E-558F-4319-92B9-288CCE39DC96}" time="2022-03-02T17:29:17.408Z">
        <t:Attribution userId="S::tracyclement@bestpracticenet.co.uk::6c5971e1-ae14-4e1f-a5d0-82627fa94117" userProvider="AD" userName="Tracy Clement"/>
        <t:Anchor>
          <t:Comment id="1917794728"/>
        </t:Anchor>
        <t:SetTitle title="@Joanna Hawkins Nope I agree"/>
      </t:Event>
    </t:History>
  </t:Task>
</t:Tasks>
</file>

<file path=word/theme/theme1.xml><?xml version="1.0" encoding="utf-8"?>
<a:theme xmlns:a="http://schemas.openxmlformats.org/drawingml/2006/main" name="BPN-OLP">
  <a:themeElements>
    <a:clrScheme name="BPN-OLP">
      <a:dk1>
        <a:srgbClr val="000000"/>
      </a:dk1>
      <a:lt1>
        <a:srgbClr val="FFFFFF"/>
      </a:lt1>
      <a:dk2>
        <a:srgbClr val="002855"/>
      </a:dk2>
      <a:lt2>
        <a:srgbClr val="D9D9D6"/>
      </a:lt2>
      <a:accent1>
        <a:srgbClr val="CE0F69"/>
      </a:accent1>
      <a:accent2>
        <a:srgbClr val="002855"/>
      </a:accent2>
      <a:accent3>
        <a:srgbClr val="0085CA"/>
      </a:accent3>
      <a:accent4>
        <a:srgbClr val="862550"/>
      </a:accent4>
      <a:accent5>
        <a:srgbClr val="97999B"/>
      </a:accent5>
      <a:accent6>
        <a:srgbClr val="3EB1C8"/>
      </a:accent6>
      <a:hlink>
        <a:srgbClr val="CE0F69"/>
      </a:hlink>
      <a:folHlink>
        <a:srgbClr val="AE247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>
          <a:outerShdw dist="38100" dir="2700000" algn="tl" rotWithShape="0">
            <a:srgbClr val="000000">
              <a:alpha val="39999"/>
            </a:srgbClr>
          </a:outerShdw>
        </a:effectLst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GB" sz="18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Calibri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>
          <a:outerShdw dist="38100" dir="2700000" algn="tl" rotWithShape="0">
            <a:srgbClr val="000000">
              <a:alpha val="39999"/>
            </a:srgbClr>
          </a:outerShdw>
        </a:effectLst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GB" sz="18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Calibri" pitchFamily="34" charset="0"/>
          </a:defRPr>
        </a:defPPr>
      </a:lstStyle>
    </a:lnDef>
  </a:objectDefaults>
  <a:extraClrSchemeLst>
    <a:extraClrScheme>
      <a:clrScheme name="HLTA templat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LTA template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LTA template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LTA template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LTA template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LTA template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LTA template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LTA template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LTA template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LTA template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LTA template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LTA template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LTA template 13">
        <a:dk1>
          <a:srgbClr val="000000"/>
        </a:dk1>
        <a:lt1>
          <a:srgbClr val="FFFFFF"/>
        </a:lt1>
        <a:dk2>
          <a:srgbClr val="939598"/>
        </a:dk2>
        <a:lt2>
          <a:srgbClr val="ABADB0"/>
        </a:lt2>
        <a:accent1>
          <a:srgbClr val="E0E730"/>
        </a:accent1>
        <a:accent2>
          <a:srgbClr val="66BC29"/>
        </a:accent2>
        <a:accent3>
          <a:srgbClr val="FFFFFF"/>
        </a:accent3>
        <a:accent4>
          <a:srgbClr val="000000"/>
        </a:accent4>
        <a:accent5>
          <a:srgbClr val="EDF1AD"/>
        </a:accent5>
        <a:accent6>
          <a:srgbClr val="5CAA24"/>
        </a:accent6>
        <a:hlink>
          <a:srgbClr val="3D9B35"/>
        </a:hlink>
        <a:folHlink>
          <a:srgbClr val="00783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LTA template 14">
        <a:dk1>
          <a:srgbClr val="000000"/>
        </a:dk1>
        <a:lt1>
          <a:srgbClr val="FFFFFF"/>
        </a:lt1>
        <a:dk2>
          <a:srgbClr val="939598"/>
        </a:dk2>
        <a:lt2>
          <a:srgbClr val="ABADB0"/>
        </a:lt2>
        <a:accent1>
          <a:srgbClr val="CEEBEA"/>
        </a:accent1>
        <a:accent2>
          <a:srgbClr val="67C8C6"/>
        </a:accent2>
        <a:accent3>
          <a:srgbClr val="FFFFFF"/>
        </a:accent3>
        <a:accent4>
          <a:srgbClr val="000000"/>
        </a:accent4>
        <a:accent5>
          <a:srgbClr val="E3F3F3"/>
        </a:accent5>
        <a:accent6>
          <a:srgbClr val="5DB5B3"/>
        </a:accent6>
        <a:hlink>
          <a:srgbClr val="00B1B0"/>
        </a:hlink>
        <a:folHlink>
          <a:srgbClr val="008C99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LTA template 15">
        <a:dk1>
          <a:srgbClr val="00B1B0"/>
        </a:dk1>
        <a:lt1>
          <a:srgbClr val="FFFFFF"/>
        </a:lt1>
        <a:dk2>
          <a:srgbClr val="939598"/>
        </a:dk2>
        <a:lt2>
          <a:srgbClr val="ABADB0"/>
        </a:lt2>
        <a:accent1>
          <a:srgbClr val="CEEBEA"/>
        </a:accent1>
        <a:accent2>
          <a:srgbClr val="67C8C6"/>
        </a:accent2>
        <a:accent3>
          <a:srgbClr val="FFFFFF"/>
        </a:accent3>
        <a:accent4>
          <a:srgbClr val="009796"/>
        </a:accent4>
        <a:accent5>
          <a:srgbClr val="E3F3F3"/>
        </a:accent5>
        <a:accent6>
          <a:srgbClr val="5DB5B3"/>
        </a:accent6>
        <a:hlink>
          <a:srgbClr val="00B1B0"/>
        </a:hlink>
        <a:folHlink>
          <a:srgbClr val="008C99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BPN-OLP" id="{ED8DC2B8-4EBB-A041-BF56-5EB8BEA22082}" vid="{83169F40-BA91-1E4D-A393-63ECED70A50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FBD7C588026419D3C5C7FA5CACACC" ma:contentTypeVersion="17" ma:contentTypeDescription="Create a new document." ma:contentTypeScope="" ma:versionID="51360fb92b34900ee102559f46ac49c9">
  <xsd:schema xmlns:xsd="http://www.w3.org/2001/XMLSchema" xmlns:xs="http://www.w3.org/2001/XMLSchema" xmlns:p="http://schemas.microsoft.com/office/2006/metadata/properties" xmlns:ns2="f430cff2-731d-4fd0-81d8-5f01914ecb21" xmlns:ns3="cd23a66d-aee4-4017-ad75-400f08c71055" targetNamespace="http://schemas.microsoft.com/office/2006/metadata/properties" ma:root="true" ma:fieldsID="ca648ba1baa9f846c90911b539611702" ns2:_="" ns3:_="">
    <xsd:import namespace="f430cff2-731d-4fd0-81d8-5f01914ecb21"/>
    <xsd:import namespace="cd23a66d-aee4-4017-ad75-400f08c71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0cff2-731d-4fd0-81d8-5f01914ec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83ff7b-4be9-47d7-850a-4430587fd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3a66d-aee4-4017-ad75-400f08c71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5c8c08-980e-46b4-8d2c-94285c204c96}" ma:internalName="TaxCatchAll" ma:showField="CatchAllData" ma:web="cd23a66d-aee4-4017-ad75-400f08c71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30cff2-731d-4fd0-81d8-5f01914ecb21">
      <Terms xmlns="http://schemas.microsoft.com/office/infopath/2007/PartnerControls"/>
    </lcf76f155ced4ddcb4097134ff3c332f>
    <TaxCatchAll xmlns="cd23a66d-aee4-4017-ad75-400f08c710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D826D0-8603-45B9-805F-4064E4BB7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0cff2-731d-4fd0-81d8-5f01914ecb21"/>
    <ds:schemaRef ds:uri="cd23a66d-aee4-4017-ad75-400f08c71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08A3C9-275B-4B91-8501-CAE45C5F3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01772-904B-4B21-BCC9-10C8E4338A74}">
  <ds:schemaRefs>
    <ds:schemaRef ds:uri="http://schemas.microsoft.com/office/2006/metadata/properties"/>
    <ds:schemaRef ds:uri="http://schemas.microsoft.com/office/infopath/2007/PartnerControls"/>
    <ds:schemaRef ds:uri="f430cff2-731d-4fd0-81d8-5f01914ecb21"/>
    <ds:schemaRef ds:uri="cd23a66d-aee4-4017-ad75-400f08c71055"/>
  </ds:schemaRefs>
</ds:datastoreItem>
</file>

<file path=customXml/itemProps4.xml><?xml version="1.0" encoding="utf-8"?>
<ds:datastoreItem xmlns:ds="http://schemas.openxmlformats.org/officeDocument/2006/customXml" ds:itemID="{09548B31-95C0-C24D-A136-653AAA43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6069</Characters>
  <Application>Microsoft Office Word</Application>
  <DocSecurity>0</DocSecurity>
  <Lines>50</Lines>
  <Paragraphs>14</Paragraphs>
  <ScaleCrop>false</ScaleCrop>
  <Manager/>
  <Company>Best Practice Network</Company>
  <LinksUpToDate>false</LinksUpToDate>
  <CharactersWithSpaces>7119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Clement</dc:creator>
  <cp:keywords/>
  <dc:description/>
  <cp:lastModifiedBy>Thomas Bullock</cp:lastModifiedBy>
  <cp:revision>2</cp:revision>
  <cp:lastPrinted>2021-03-15T10:21:00Z</cp:lastPrinted>
  <dcterms:created xsi:type="dcterms:W3CDTF">2025-02-14T16:30:00Z</dcterms:created>
  <dcterms:modified xsi:type="dcterms:W3CDTF">2025-02-14T16:30:00Z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0x010100A5BFBD7C588026419D3C5C7FA5CACACC</vt:lpwstr>
  </property>
  <property fmtid="{D5CDD505-2E9C-101B-9397-08002B2CF9AE}" pid="3" name="MediaServiceImageTags">
    <vt:lpwstr/>
  </property>
</Properties>
</file>